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МКУ «Управление образования</w:t>
      </w:r>
      <w:r w:rsidR="00B87036" w:rsidRPr="003003C1">
        <w:rPr>
          <w:rFonts w:ascii="Times New Roman" w:eastAsia="Calibri" w:hAnsi="Times New Roman" w:cs="Times New Roman"/>
          <w:sz w:val="24"/>
          <w:szCs w:val="24"/>
        </w:rPr>
        <w:t xml:space="preserve"> Исполнительного комитета ЗМР РТ»</w:t>
      </w: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003C1">
        <w:rPr>
          <w:rFonts w:ascii="Times New Roman" w:eastAsia="Calibri" w:hAnsi="Times New Roman" w:cs="Times New Roman"/>
          <w:b/>
          <w:sz w:val="36"/>
          <w:szCs w:val="36"/>
        </w:rPr>
        <w:t>Отчет</w:t>
      </w: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003C1">
        <w:rPr>
          <w:rFonts w:ascii="Times New Roman" w:eastAsia="Calibri" w:hAnsi="Times New Roman" w:cs="Times New Roman"/>
          <w:b/>
          <w:sz w:val="32"/>
          <w:szCs w:val="32"/>
        </w:rPr>
        <w:t xml:space="preserve"> о результатах </w:t>
      </w:r>
      <w:proofErr w:type="spellStart"/>
      <w:r w:rsidRPr="003003C1">
        <w:rPr>
          <w:rFonts w:ascii="Times New Roman" w:eastAsia="Calibri" w:hAnsi="Times New Roman" w:cs="Times New Roman"/>
          <w:b/>
          <w:sz w:val="32"/>
          <w:szCs w:val="32"/>
        </w:rPr>
        <w:t>самообследования</w:t>
      </w:r>
      <w:proofErr w:type="spellEnd"/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003C1">
        <w:rPr>
          <w:rFonts w:ascii="Times New Roman" w:eastAsia="Calibri" w:hAnsi="Times New Roman" w:cs="Times New Roman"/>
          <w:b/>
          <w:sz w:val="32"/>
          <w:szCs w:val="32"/>
        </w:rPr>
        <w:t xml:space="preserve">муниципального бюджетного дошкольного </w:t>
      </w: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003C1">
        <w:rPr>
          <w:rFonts w:ascii="Times New Roman" w:eastAsia="Calibri" w:hAnsi="Times New Roman" w:cs="Times New Roman"/>
          <w:b/>
          <w:sz w:val="32"/>
          <w:szCs w:val="32"/>
        </w:rPr>
        <w:t xml:space="preserve">образовательного учреждения </w:t>
      </w: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003C1">
        <w:rPr>
          <w:rFonts w:ascii="Times New Roman" w:eastAsia="Calibri" w:hAnsi="Times New Roman" w:cs="Times New Roman"/>
          <w:b/>
          <w:sz w:val="32"/>
          <w:szCs w:val="32"/>
        </w:rPr>
        <w:t>«Детский сад «</w:t>
      </w:r>
      <w:proofErr w:type="spellStart"/>
      <w:r w:rsidR="00B87036" w:rsidRPr="003003C1">
        <w:rPr>
          <w:rFonts w:ascii="Times New Roman" w:eastAsia="Calibri" w:hAnsi="Times New Roman" w:cs="Times New Roman"/>
          <w:b/>
          <w:sz w:val="32"/>
          <w:szCs w:val="32"/>
        </w:rPr>
        <w:t>Алтынчеч</w:t>
      </w:r>
      <w:proofErr w:type="spellEnd"/>
      <w:r w:rsidRPr="003003C1">
        <w:rPr>
          <w:rFonts w:ascii="Times New Roman" w:eastAsia="Calibri" w:hAnsi="Times New Roman" w:cs="Times New Roman"/>
          <w:b/>
          <w:sz w:val="32"/>
          <w:szCs w:val="32"/>
        </w:rPr>
        <w:t xml:space="preserve">» общеразвивающего вида» </w:t>
      </w: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3003C1">
        <w:rPr>
          <w:rFonts w:ascii="Times New Roman" w:eastAsia="Calibri" w:hAnsi="Times New Roman" w:cs="Times New Roman"/>
          <w:b/>
          <w:sz w:val="32"/>
          <w:szCs w:val="32"/>
        </w:rPr>
        <w:t>Заинского</w:t>
      </w:r>
      <w:proofErr w:type="spellEnd"/>
      <w:r w:rsidRPr="003003C1">
        <w:rPr>
          <w:rFonts w:ascii="Times New Roman" w:eastAsia="Calibri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27573B" w:rsidRPr="003003C1" w:rsidRDefault="0027573B" w:rsidP="0027573B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003C1">
        <w:rPr>
          <w:rFonts w:ascii="Times New Roman" w:eastAsia="Calibri" w:hAnsi="Times New Roman" w:cs="Times New Roman"/>
          <w:sz w:val="32"/>
          <w:szCs w:val="32"/>
        </w:rPr>
        <w:t>Отчетный период: 201</w:t>
      </w:r>
      <w:r w:rsidR="00C37C9B">
        <w:rPr>
          <w:rFonts w:ascii="Times New Roman" w:eastAsia="Calibri" w:hAnsi="Times New Roman" w:cs="Times New Roman"/>
          <w:sz w:val="32"/>
          <w:szCs w:val="32"/>
        </w:rPr>
        <w:t>4</w:t>
      </w:r>
      <w:r w:rsidRPr="003003C1">
        <w:rPr>
          <w:rFonts w:ascii="Times New Roman" w:eastAsia="Calibri" w:hAnsi="Times New Roman" w:cs="Times New Roman"/>
          <w:sz w:val="32"/>
          <w:szCs w:val="32"/>
        </w:rPr>
        <w:t>-201</w:t>
      </w:r>
      <w:r w:rsidR="00C37C9B">
        <w:rPr>
          <w:rFonts w:ascii="Times New Roman" w:eastAsia="Calibri" w:hAnsi="Times New Roman" w:cs="Times New Roman"/>
          <w:sz w:val="32"/>
          <w:szCs w:val="32"/>
        </w:rPr>
        <w:t>5</w:t>
      </w:r>
      <w:r w:rsidRPr="003003C1">
        <w:rPr>
          <w:rFonts w:ascii="Times New Roman" w:eastAsia="Calibri" w:hAnsi="Times New Roman" w:cs="Times New Roman"/>
          <w:sz w:val="32"/>
          <w:szCs w:val="32"/>
        </w:rPr>
        <w:t xml:space="preserve"> учебный год.</w:t>
      </w: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300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Содержание: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73B" w:rsidRPr="003003C1" w:rsidRDefault="0027573B" w:rsidP="0027573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1143"/>
        <w:gridCol w:w="6858"/>
      </w:tblGrid>
      <w:tr w:rsidR="0027573B" w:rsidRPr="003003C1" w:rsidTr="00B87036">
        <w:trPr>
          <w:trHeight w:val="305"/>
        </w:trPr>
        <w:tc>
          <w:tcPr>
            <w:tcW w:w="1143" w:type="dxa"/>
            <w:shd w:val="clear" w:color="auto" w:fill="auto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8" w:type="dxa"/>
            <w:shd w:val="clear" w:color="auto" w:fill="auto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образовательного учреждения </w:t>
            </w:r>
          </w:p>
        </w:tc>
      </w:tr>
      <w:tr w:rsidR="0027573B" w:rsidRPr="003003C1" w:rsidTr="00B87036">
        <w:trPr>
          <w:trHeight w:val="216"/>
        </w:trPr>
        <w:tc>
          <w:tcPr>
            <w:tcW w:w="1143" w:type="dxa"/>
            <w:shd w:val="clear" w:color="auto" w:fill="auto"/>
            <w:hideMark/>
          </w:tcPr>
          <w:p w:rsidR="0027573B" w:rsidRPr="003003C1" w:rsidRDefault="0027573B" w:rsidP="00FD39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8" w:type="dxa"/>
            <w:shd w:val="clear" w:color="auto" w:fill="auto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воспитанников </w:t>
            </w:r>
          </w:p>
        </w:tc>
      </w:tr>
      <w:tr w:rsidR="0027573B" w:rsidRPr="003003C1" w:rsidTr="00B87036">
        <w:trPr>
          <w:trHeight w:val="337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управления ДОУ </w:t>
            </w:r>
          </w:p>
        </w:tc>
      </w:tr>
      <w:tr w:rsidR="0027573B" w:rsidRPr="003003C1" w:rsidTr="00B87036">
        <w:trPr>
          <w:trHeight w:val="247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осуществления  учебно-воспитательного процесса </w:t>
            </w:r>
          </w:p>
        </w:tc>
      </w:tr>
      <w:tr w:rsidR="0027573B" w:rsidRPr="003003C1" w:rsidTr="00B87036">
        <w:trPr>
          <w:trHeight w:val="319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Медицинское обслуживание </w:t>
            </w:r>
          </w:p>
        </w:tc>
      </w:tr>
      <w:tr w:rsidR="0027573B" w:rsidRPr="003003C1" w:rsidTr="00B87036">
        <w:trPr>
          <w:trHeight w:val="241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здоровья воспитанников </w:t>
            </w:r>
          </w:p>
        </w:tc>
      </w:tr>
      <w:tr w:rsidR="0027573B" w:rsidRPr="003003C1" w:rsidTr="00B87036">
        <w:trPr>
          <w:trHeight w:val="319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методической работы ДОУ. </w:t>
            </w:r>
          </w:p>
        </w:tc>
      </w:tr>
      <w:tr w:rsidR="0027573B" w:rsidRPr="003003C1" w:rsidTr="00B87036">
        <w:trPr>
          <w:trHeight w:val="235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учебно-воспитательной работы. </w:t>
            </w:r>
          </w:p>
        </w:tc>
      </w:tr>
      <w:tr w:rsidR="0027573B" w:rsidRPr="003003C1" w:rsidTr="00B87036">
        <w:trPr>
          <w:trHeight w:val="268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Финансово-хозяйственная деятельность </w:t>
            </w:r>
          </w:p>
        </w:tc>
      </w:tr>
      <w:tr w:rsidR="0027573B" w:rsidRPr="003003C1" w:rsidTr="00B87036">
        <w:trPr>
          <w:trHeight w:val="271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образовательного пространства </w:t>
            </w:r>
          </w:p>
        </w:tc>
      </w:tr>
      <w:tr w:rsidR="0027573B" w:rsidRPr="003003C1" w:rsidTr="00B87036">
        <w:trPr>
          <w:trHeight w:val="418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сохраняющиеся проблемы и направления ближайшего развития </w:t>
            </w:r>
          </w:p>
        </w:tc>
      </w:tr>
    </w:tbl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Уважаемые родители, педагоги, общественность, друзья и партнёры ДОУ!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</w:rPr>
      </w:pPr>
      <w:r w:rsidRPr="003003C1">
        <w:rPr>
          <w:rFonts w:ascii="Times New Roman" w:eastAsia="Calibri" w:hAnsi="Times New Roman" w:cs="Times New Roman"/>
        </w:rPr>
        <w:t>Предлагаем вашему вниманию Публичный информационный отчет, в котором представлены результаты деятельности ДОУ за 201</w:t>
      </w:r>
      <w:r w:rsidR="00C37C9B">
        <w:rPr>
          <w:rFonts w:ascii="Times New Roman" w:eastAsia="Calibri" w:hAnsi="Times New Roman" w:cs="Times New Roman"/>
        </w:rPr>
        <w:t>4</w:t>
      </w:r>
      <w:r w:rsidRPr="003003C1">
        <w:rPr>
          <w:rFonts w:ascii="Times New Roman" w:eastAsia="Calibri" w:hAnsi="Times New Roman" w:cs="Times New Roman"/>
        </w:rPr>
        <w:t>-201</w:t>
      </w:r>
      <w:r w:rsidR="00C37C9B">
        <w:rPr>
          <w:rFonts w:ascii="Times New Roman" w:eastAsia="Calibri" w:hAnsi="Times New Roman" w:cs="Times New Roman"/>
        </w:rPr>
        <w:t>5</w:t>
      </w:r>
      <w:r w:rsidRPr="003003C1">
        <w:rPr>
          <w:rFonts w:ascii="Times New Roman" w:eastAsia="Calibri" w:hAnsi="Times New Roman" w:cs="Times New Roman"/>
        </w:rPr>
        <w:t xml:space="preserve"> учебный год.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003C1">
        <w:rPr>
          <w:rFonts w:ascii="Times New Roman" w:eastAsia="Calibri" w:hAnsi="Times New Roman" w:cs="Times New Roman"/>
        </w:rPr>
        <w:t>Данный публичный доклад – средство обеспечения информационной открытости и прозрачности работы МБДОУ «Детский сад «</w:t>
      </w:r>
      <w:proofErr w:type="spellStart"/>
      <w:r w:rsidR="00B87036" w:rsidRPr="003003C1">
        <w:rPr>
          <w:rFonts w:ascii="Times New Roman" w:eastAsia="Calibri" w:hAnsi="Times New Roman" w:cs="Times New Roman"/>
        </w:rPr>
        <w:t>Алтынчеч</w:t>
      </w:r>
      <w:proofErr w:type="spellEnd"/>
      <w:r w:rsidRPr="003003C1">
        <w:rPr>
          <w:rFonts w:ascii="Times New Roman" w:eastAsia="Calibri" w:hAnsi="Times New Roman" w:cs="Times New Roman"/>
        </w:rPr>
        <w:t>».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003C1">
        <w:rPr>
          <w:rFonts w:ascii="Times New Roman" w:eastAsia="Calibri" w:hAnsi="Times New Roman" w:cs="Times New Roman"/>
        </w:rPr>
        <w:t>В нашем сообщении содержится информация о том, чем живет ДОУ, как работает, чего достигло, какие потребности и проблемы администрация и коллектив учреждения надеется решить с Вашей помощью.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</w:rPr>
        <w:t>Коллектив детского сада надеется в вашем лице получить поддержку.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1. ОБЩАЯ ХАРАКТЕРИСТИКА ОБРАЗОВАТЕЛЬНОГО УЧРЕЖДЕНИЯ</w:t>
      </w:r>
      <w:r w:rsidRPr="003003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«Детский сад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Алтынчеч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общеразвивающего вида»»  был открыт в 1987 году и располагается по адресу: </w:t>
      </w:r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Республика Татарстан, г. Заинск,  ул. Ленина, д. 34 «а», т. (8-85558)        7-56-61  </w:t>
      </w:r>
      <w:proofErr w:type="gramEnd"/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Учредителем (собственником) детского сада является муниципальное образование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района, в лице Исполнительного комитета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района. Функции и полномочия учредителя (собственника) учреждения осуществляет Исполнительный комитет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Полное наименование учреждения на русском языке: Муниципальное бюджетное дошкольное образовательное учреждение «Детский сад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Алтынчеч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общеразвивающего вида»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Татарстан; на татарском языке: Татарстан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әй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районы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Гомуми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үсеш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төрендәге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Алтынчәч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мәктәпкәч</w:t>
      </w:r>
      <w:proofErr w:type="spellEnd"/>
      <w:r w:rsidR="009177F0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ә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белем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бирү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бюджет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учреждениясе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Сокращённое наименование учреждения на русском языке: МБДОУ «Детский сад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Алтынчеч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»; на татарском языке: «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Алтынчәч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МББМБУ»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Учреждение является юридическим лицом, имеет в оперативном управлении обособленное имущество, круглую печать со своим полным наименованием на русском и татарском языках и указанием места нахождения, штампы.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Лицензия на  </w:t>
      </w:r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право ведения</w:t>
      </w:r>
      <w:proofErr w:type="gram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образовательной деятельности 16Л01              № 0000624, регистрационный № 4982 от 29 апреля 2013 г. Срок действия – бессрочный.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Свидетельство о государственной аккредитации АА № 106476, рег. № 6085  от 28 декабря 2007 г.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Юридический адрес учреждения: Республика Татарстан,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Заинский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муниципальный район, г. Заинск, ул. Ленина д.34 «а».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Почтовый адрес: 423520, ,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Заинский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район, г. Заинск, ул. Ленина д.34 «а».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Информационный сайт ДОУ: https://edu.tatar.ru/zainsk/dou_altynchech</w:t>
      </w:r>
    </w:p>
    <w:p w:rsidR="00B87036" w:rsidRPr="00C37C9B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 электронной почты: 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dsz</w:t>
      </w:r>
      <w:proofErr w:type="spellEnd"/>
      <w:r w:rsidR="00C37C9B" w:rsidRP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altynchech</w:t>
      </w:r>
      <w:proofErr w:type="spellEnd"/>
      <w:r w:rsidR="00C37C9B" w:rsidRP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tatar</w:t>
      </w:r>
      <w:proofErr w:type="spellEnd"/>
      <w:r w:rsidR="00C37C9B" w:rsidRP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работы: с 06 часов 00 минут до 18 часов 00 минут, длительность - 12 часов, суббота-воскресенье: выходной.</w:t>
      </w: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2. СОСТАВ ВОСПИТАННИКОВ</w:t>
      </w:r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 xml:space="preserve"> </w:t>
      </w:r>
      <w:proofErr w:type="gramStart"/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НА КОНЕЦ</w:t>
      </w:r>
      <w:proofErr w:type="gramEnd"/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 xml:space="preserve"> 201</w:t>
      </w:r>
      <w:r w:rsidR="00C37C9B" w:rsidRPr="00C37C9B">
        <w:rPr>
          <w:rFonts w:ascii="Times New Roman" w:eastAsia="Times New Roman" w:hAnsi="Times New Roman" w:cs="Times New Roman"/>
          <w:b/>
          <w:i/>
          <w:sz w:val="20"/>
          <w:lang w:eastAsia="ru-RU"/>
        </w:rPr>
        <w:t>4</w:t>
      </w:r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-201</w:t>
      </w:r>
      <w:r w:rsidR="00C37C9B" w:rsidRPr="00C37C9B">
        <w:rPr>
          <w:rFonts w:ascii="Times New Roman" w:eastAsia="Times New Roman" w:hAnsi="Times New Roman" w:cs="Times New Roman"/>
          <w:b/>
          <w:i/>
          <w:sz w:val="20"/>
          <w:lang w:eastAsia="ru-RU"/>
        </w:rPr>
        <w:t>5</w:t>
      </w:r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 xml:space="preserve"> УЧЕБНОГО ГОДА.</w:t>
      </w:r>
      <w:r w:rsidRPr="003003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7573B" w:rsidRPr="003003C1" w:rsidRDefault="0027573B" w:rsidP="0027573B">
      <w:pPr>
        <w:spacing w:after="0"/>
        <w:jc w:val="both"/>
        <w:rPr>
          <w:rFonts w:ascii="Calibri" w:eastAsia="Calibri" w:hAnsi="Calibri" w:cs="Times New Roman"/>
          <w:szCs w:val="28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-24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3124"/>
        <w:gridCol w:w="3124"/>
      </w:tblGrid>
      <w:tr w:rsidR="0027573B" w:rsidRPr="003003C1" w:rsidTr="00B87036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E8C4"/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E8C4"/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 (детей)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E8C4"/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27573B" w:rsidRPr="003003C1" w:rsidTr="00B87036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B87036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B87036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7573B" w:rsidRPr="003003C1" w:rsidTr="00B87036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B87036" w:rsidP="00827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7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B87036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7573B" w:rsidRPr="003003C1" w:rsidRDefault="0027573B" w:rsidP="00275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Наполняемость групп:</w:t>
      </w:r>
    </w:p>
    <w:p w:rsidR="0027573B" w:rsidRPr="003003C1" w:rsidRDefault="0027573B" w:rsidP="002757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 группа (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7573B" w:rsidRPr="003003C1" w:rsidRDefault="0027573B" w:rsidP="002757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(2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7573B" w:rsidRPr="003003C1" w:rsidRDefault="0027573B" w:rsidP="002757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(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7573B" w:rsidRDefault="00B87036" w:rsidP="002757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</w:t>
      </w:r>
      <w:r w:rsidR="0027573B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</w:t>
      </w:r>
      <w:proofErr w:type="gramStart"/>
      <w:r w:rsidR="00C37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C37C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7573B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7573B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27573B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37C9B" w:rsidRPr="003003C1" w:rsidRDefault="00C37C9B" w:rsidP="002757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детей);</w:t>
      </w:r>
    </w:p>
    <w:p w:rsidR="0027573B" w:rsidRPr="003003C1" w:rsidRDefault="0027573B" w:rsidP="0027573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к школе группа 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003C1"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3. СТРУКТУРА УПРАВЛЕНИЯ ДОУ</w:t>
      </w:r>
      <w:r w:rsidRPr="003003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87036" w:rsidRPr="003003C1" w:rsidRDefault="0027573B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036" w:rsidRPr="003003C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Управление МБДОУ осуществляется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соответствии с законом РФ «Об образовании» и на основании Устава детского сада. Непосредственное управление детским садом осуществляет </w:t>
      </w:r>
      <w:proofErr w:type="gram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заведующий  Мустафина</w:t>
      </w:r>
      <w:proofErr w:type="gram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Лейля</w:t>
      </w:r>
      <w:proofErr w:type="spell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Наиловна</w:t>
      </w:r>
      <w:proofErr w:type="spell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стаж педагогической работы - 1</w:t>
      </w:r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лет, в данной должности </w:t>
      </w:r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лет, награждена Почетной Грамотой Главы </w:t>
      </w:r>
      <w:proofErr w:type="spell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района, 2014 год.</w:t>
      </w:r>
    </w:p>
    <w:p w:rsidR="0027573B" w:rsidRPr="003003C1" w:rsidRDefault="0027573B" w:rsidP="00B8703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МБДОУ «Детский сад «</w:t>
      </w:r>
      <w:proofErr w:type="spellStart"/>
      <w:r w:rsidR="00B87036" w:rsidRPr="003003C1">
        <w:rPr>
          <w:rFonts w:ascii="Times New Roman" w:eastAsia="Calibri" w:hAnsi="Times New Roman" w:cs="Times New Roman"/>
          <w:sz w:val="24"/>
          <w:szCs w:val="24"/>
        </w:rPr>
        <w:t>Алтынчеч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»  существуют такие формы самоуправления, как: 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Совет трудового коллектива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Родительский комитет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Совет ДОУ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Профсоюзная организация</w:t>
      </w:r>
    </w:p>
    <w:p w:rsidR="0027573B" w:rsidRDefault="0027573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Все вышеперечисленные формы самоуправления направлены на реализацию задач перспективного развития нашего образовательного учреждения. </w:t>
      </w:r>
      <w:r w:rsidRPr="003003C1">
        <w:rPr>
          <w:rFonts w:ascii="Times New Roman" w:eastAsia="Calibri" w:hAnsi="Times New Roman" w:cs="Times New Roman"/>
          <w:sz w:val="24"/>
          <w:szCs w:val="24"/>
        </w:rPr>
        <w:br/>
        <w:t xml:space="preserve">      В детском саду выстроена система работы с родителями, направленная на  разработку и реализацию образовательной политики учреждения,  повышение уровня социальной активности родителей. </w:t>
      </w: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Pr="003003C1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4. УСЛОВИЯ ОСУЩЕСТВЛЕНИЯ УЧЕБНО-ВОСПИТАТЕЛЬНОГО ПРОЦЕССА</w:t>
      </w:r>
      <w:r w:rsidRPr="003003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 Состояние материально-технической базы учреждения.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учреждение  стремится создать условия для развития каждого ребенка 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 сбора банка данных об уровне развития и здоровья ребёнка на момент поступления в ДОУ, систематическое наблюдение за его развитием, фиксация достижений и трудностей.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Организованная в ДОУ предметно-развивающая среда: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инициирует познавательную и творческую активность детей,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предоставляет ребенку свободу выбора форм активности,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обеспечивает содержание разных форм детской деятельности,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</w:t>
      </w:r>
      <w:proofErr w:type="gramEnd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комфорта,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соответствует интересам, потребностям и возможностям каждого ребенка,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гармоничное отношение ребенка с окружающим миром.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ребенок мог найти для себя увлекательное занятие. Мебель, игровое оборудование приобретено с учетом санитарных и психолого-педагогических требований.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внимания педагогического коллектива – безопасность среды. Сотрудники учреждения, отвечающие за безопасность  в ДОУ, регулярно проходят обучение и переподготовку. В ДОУ проведены все необходимые мероприятия по пожарной безопасности, предупреждению чрезвычайных ситуаций.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 Кадровое обеспечение учреждения.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На данный момент дошкольное учреждение полностью укомплектовано сотрудниками, коллектив объединен едиными целями и задачами и имеет благоприятный психологический климат.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Эффективность, рациональность в подборе и расстановке кадров, координацию деятельности учреждения, систему образовательной и административной деятельности, методическое обеспечение образовательного процесса в МБДОУ осуществляет заведующий  совместно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старшим воспитателем..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Педагогический коллектив состоит из</w:t>
      </w:r>
      <w:r w:rsidR="00853C8F" w:rsidRPr="003003C1">
        <w:rPr>
          <w:rFonts w:ascii="Times New Roman" w:eastAsia="Calibri" w:hAnsi="Times New Roman" w:cs="Times New Roman"/>
          <w:sz w:val="24"/>
          <w:szCs w:val="24"/>
        </w:rPr>
        <w:t xml:space="preserve"> заведующего и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7036" w:rsidRPr="003003C1">
        <w:rPr>
          <w:rFonts w:ascii="Times New Roman" w:eastAsia="Calibri" w:hAnsi="Times New Roman" w:cs="Times New Roman"/>
          <w:sz w:val="24"/>
          <w:szCs w:val="24"/>
        </w:rPr>
        <w:t>1</w:t>
      </w:r>
      <w:r w:rsidR="00C37C9B">
        <w:rPr>
          <w:rFonts w:ascii="Times New Roman" w:eastAsia="Calibri" w:hAnsi="Times New Roman" w:cs="Times New Roman"/>
          <w:sz w:val="24"/>
          <w:szCs w:val="24"/>
        </w:rPr>
        <w:t>3</w:t>
      </w:r>
      <w:r w:rsidR="00B87036"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03C1">
        <w:rPr>
          <w:rFonts w:ascii="Times New Roman" w:eastAsia="Calibri" w:hAnsi="Times New Roman" w:cs="Times New Roman"/>
          <w:sz w:val="24"/>
          <w:szCs w:val="24"/>
        </w:rPr>
        <w:t>педагогов, среди них:</w:t>
      </w:r>
    </w:p>
    <w:p w:rsidR="0027573B" w:rsidRPr="003003C1" w:rsidRDefault="0027573B" w:rsidP="002757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старший воспитатель – 1.</w:t>
      </w:r>
    </w:p>
    <w:p w:rsidR="0027573B" w:rsidRPr="003003C1" w:rsidRDefault="0027573B" w:rsidP="0027573B">
      <w:pPr>
        <w:tabs>
          <w:tab w:val="left" w:pos="3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Специалисты:</w:t>
      </w:r>
      <w:r w:rsidRPr="003003C1">
        <w:rPr>
          <w:rFonts w:ascii="Times New Roman" w:eastAsia="Calibri" w:hAnsi="Times New Roman" w:cs="Times New Roman"/>
          <w:sz w:val="24"/>
          <w:szCs w:val="24"/>
        </w:rPr>
        <w:tab/>
      </w:r>
    </w:p>
    <w:p w:rsidR="0027573B" w:rsidRPr="003003C1" w:rsidRDefault="0027573B" w:rsidP="002757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музыкальный руководитель – </w:t>
      </w:r>
      <w:r w:rsidR="00C37C9B">
        <w:rPr>
          <w:rFonts w:ascii="Times New Roman" w:eastAsia="Calibri" w:hAnsi="Times New Roman" w:cs="Times New Roman"/>
          <w:sz w:val="24"/>
          <w:szCs w:val="24"/>
        </w:rPr>
        <w:t>1</w:t>
      </w:r>
      <w:r w:rsidRPr="003003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7573B" w:rsidRPr="003003C1" w:rsidRDefault="0027573B" w:rsidP="0027573B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воспитатели – </w:t>
      </w:r>
      <w:r w:rsidR="00B87036" w:rsidRPr="003003C1">
        <w:rPr>
          <w:rFonts w:ascii="Times New Roman" w:eastAsia="Calibri" w:hAnsi="Times New Roman" w:cs="Times New Roman"/>
          <w:sz w:val="24"/>
          <w:szCs w:val="24"/>
        </w:rPr>
        <w:t>1</w:t>
      </w:r>
      <w:r w:rsidRPr="003003C1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27573B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Pr="003003C1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003C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Уровень образования педагогов за 201</w:t>
      </w:r>
      <w:r w:rsidR="00C37C9B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3003C1">
        <w:rPr>
          <w:rFonts w:ascii="Times New Roman" w:eastAsia="Calibri" w:hAnsi="Times New Roman" w:cs="Times New Roman"/>
          <w:b/>
          <w:i/>
          <w:sz w:val="28"/>
          <w:szCs w:val="28"/>
        </w:rPr>
        <w:t>-201</w:t>
      </w:r>
      <w:r w:rsidR="00C37C9B"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Pr="003003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учебный год: </w:t>
      </w:r>
    </w:p>
    <w:p w:rsidR="0027573B" w:rsidRPr="003003C1" w:rsidRDefault="0027573B" w:rsidP="0027573B">
      <w:pPr>
        <w:spacing w:after="0"/>
        <w:jc w:val="both"/>
        <w:rPr>
          <w:rFonts w:ascii="Calibri" w:eastAsia="Calibri" w:hAnsi="Calibri" w:cs="Times New Roman"/>
          <w:szCs w:val="28"/>
        </w:rPr>
      </w:pPr>
      <w:r w:rsidRPr="003003C1">
        <w:rPr>
          <w:rFonts w:ascii="Calibri" w:eastAsia="Calibri" w:hAnsi="Calibri" w:cs="Times New Roman"/>
          <w:noProof/>
          <w:szCs w:val="28"/>
          <w:lang w:eastAsia="ru-RU"/>
        </w:rPr>
        <w:drawing>
          <wp:inline distT="0" distB="0" distL="0" distR="0" wp14:anchorId="2A7F101C" wp14:editId="6799B99E">
            <wp:extent cx="5829300" cy="19050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573B" w:rsidRPr="003003C1" w:rsidRDefault="0027573B" w:rsidP="0027573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</w:t>
      </w:r>
      <w:r w:rsidR="00C37C9B">
        <w:rPr>
          <w:rFonts w:ascii="Times New Roman" w:eastAsia="Calibri" w:hAnsi="Times New Roman" w:cs="Times New Roman"/>
          <w:sz w:val="24"/>
          <w:szCs w:val="24"/>
        </w:rPr>
        <w:t>се педагоги аттестованы. 5 воспитателей обучаются в НИСПТР (</w:t>
      </w:r>
      <w:proofErr w:type="spellStart"/>
      <w:r w:rsidR="00C37C9B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C37C9B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="00C37C9B">
        <w:rPr>
          <w:rFonts w:ascii="Times New Roman" w:eastAsia="Calibri" w:hAnsi="Times New Roman" w:cs="Times New Roman"/>
          <w:sz w:val="24"/>
          <w:szCs w:val="24"/>
        </w:rPr>
        <w:t>абережные</w:t>
      </w:r>
      <w:proofErr w:type="spellEnd"/>
      <w:r w:rsidR="00C37C9B">
        <w:rPr>
          <w:rFonts w:ascii="Times New Roman" w:eastAsia="Calibri" w:hAnsi="Times New Roman" w:cs="Times New Roman"/>
          <w:sz w:val="24"/>
          <w:szCs w:val="24"/>
        </w:rPr>
        <w:t xml:space="preserve"> Челны) по профилю «Дошкольное образование»</w:t>
      </w:r>
    </w:p>
    <w:p w:rsidR="0027573B" w:rsidRPr="003003C1" w:rsidRDefault="0027573B" w:rsidP="00C37C9B">
      <w:pPr>
        <w:spacing w:after="0"/>
        <w:jc w:val="both"/>
        <w:rPr>
          <w:rFonts w:ascii="Arial" w:eastAsia="Times New Roman" w:hAnsi="Arial" w:cs="Arial"/>
          <w:b/>
          <w:i/>
          <w:sz w:val="20"/>
          <w:lang w:eastAsia="ru-RU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5. МЕДИЦИНСКОЕ ОБСЛУЖИВАНИЕ.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детей в ДОУ строится на основе нормативно правовых документов: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образования РФ от 30.06.1992 года, №186\272 «О совершенствовании системы медицинского обеспечения детей в ДОУ»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 правилам СанПиН 2.4.1.2660-10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Медсестра  осуществляет лечебно-профилактическую помощь детям, проводит диспансеризацию декретированных возрастов (3, 5, 7 лет), делает профилактические прививки, проводит антропометрические измерения детей в начале и конце учебного года.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6. СОСТОЯНИЕ ЗДОРОВЬЯ ВОСПИТАННИКОВ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 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По сохранению и укреплению физического и психического здоровья у детей дошкольного возраста, коллектив  использовал различные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досуги, спортивные занятия). Во </w:t>
      </w:r>
      <w:r w:rsidR="00FD396B" w:rsidRPr="003003C1">
        <w:rPr>
          <w:rFonts w:ascii="Times New Roman" w:eastAsia="Calibri" w:hAnsi="Times New Roman" w:cs="Times New Roman"/>
          <w:sz w:val="24"/>
          <w:szCs w:val="24"/>
        </w:rPr>
        <w:t>всех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группах имеются уголки физической культуры, где расположены различные физические пособия (традиционные и нетрадиционные). Регулярно проводятся спортивные досуги, как в помещении, так и на спортивной площадке. Большое внимание уделяется профилактике плоскостопия: с детьми проводятся специальные упражнения, используются такие физические оборудования, как массажные коврики, дорожки здоровья, шипованные коврики, тренажеры.</w:t>
      </w:r>
      <w:r w:rsidRPr="003003C1">
        <w:rPr>
          <w:rFonts w:ascii="Times New Roman" w:eastAsia="Calibri" w:hAnsi="Times New Roman" w:cs="Times New Roman"/>
        </w:rPr>
        <w:t xml:space="preserve">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Команда детей ежегодно принимает участие в городском спортивном фестивале «Красота в движении – здоровье с детства». </w:t>
      </w:r>
    </w:p>
    <w:p w:rsidR="001E44BB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1E44BB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1E44BB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27573B" w:rsidRPr="003003C1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sz w:val="20"/>
          <w:lang w:eastAsia="ru-RU"/>
        </w:rPr>
        <w:lastRenderedPageBreak/>
        <w:t>Х</w:t>
      </w:r>
      <w:r w:rsidR="0027573B" w:rsidRPr="003003C1">
        <w:rPr>
          <w:rFonts w:ascii="Arial" w:eastAsia="Times New Roman" w:hAnsi="Arial" w:cs="Arial"/>
          <w:b/>
          <w:i/>
          <w:sz w:val="20"/>
          <w:lang w:eastAsia="ru-RU"/>
        </w:rPr>
        <w:t xml:space="preserve">арактеристика </w:t>
      </w:r>
      <w:r w:rsidR="00242DE1">
        <w:rPr>
          <w:rFonts w:ascii="Arial" w:eastAsia="Times New Roman" w:hAnsi="Arial" w:cs="Arial"/>
          <w:b/>
          <w:i/>
          <w:sz w:val="20"/>
          <w:lang w:eastAsia="ru-RU"/>
        </w:rPr>
        <w:t>по группам здоровья детей</w:t>
      </w:r>
      <w:r w:rsidR="0027573B" w:rsidRPr="003003C1">
        <w:rPr>
          <w:rFonts w:ascii="Arial" w:eastAsia="Times New Roman" w:hAnsi="Arial" w:cs="Arial"/>
          <w:b/>
          <w:i/>
          <w:sz w:val="20"/>
          <w:lang w:eastAsia="ru-RU"/>
        </w:rPr>
        <w:t xml:space="preserve"> на 30.05.201</w:t>
      </w:r>
      <w:r>
        <w:rPr>
          <w:rFonts w:ascii="Arial" w:eastAsia="Times New Roman" w:hAnsi="Arial" w:cs="Arial"/>
          <w:b/>
          <w:i/>
          <w:sz w:val="20"/>
          <w:lang w:eastAsia="ru-RU"/>
        </w:rPr>
        <w:t>5</w:t>
      </w:r>
      <w:r w:rsidR="0027573B" w:rsidRPr="003003C1">
        <w:rPr>
          <w:rFonts w:ascii="Arial" w:eastAsia="Times New Roman" w:hAnsi="Arial" w:cs="Arial"/>
          <w:b/>
          <w:i/>
          <w:sz w:val="20"/>
          <w:lang w:eastAsia="ru-RU"/>
        </w:rPr>
        <w:t xml:space="preserve"> г.</w:t>
      </w:r>
      <w:r w:rsidR="0027573B" w:rsidRPr="003003C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E44BB" w:rsidRDefault="001E44BB" w:rsidP="0027573B">
      <w:pPr>
        <w:tabs>
          <w:tab w:val="left" w:pos="5355"/>
        </w:tabs>
        <w:rPr>
          <w:rFonts w:ascii="Arial" w:eastAsia="Calibri" w:hAnsi="Arial" w:cs="Arial"/>
          <w:noProof/>
          <w:szCs w:val="28"/>
          <w:lang w:eastAsia="ru-RU"/>
        </w:rPr>
      </w:pPr>
    </w:p>
    <w:p w:rsidR="0027573B" w:rsidRPr="003003C1" w:rsidRDefault="0027573B" w:rsidP="0027573B">
      <w:pPr>
        <w:tabs>
          <w:tab w:val="left" w:pos="5355"/>
        </w:tabs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        201</w:t>
      </w:r>
      <w:r w:rsidR="00C37C9B">
        <w:rPr>
          <w:rFonts w:ascii="Times New Roman" w:eastAsia="Calibri" w:hAnsi="Times New Roman" w:cs="Times New Roman"/>
          <w:sz w:val="24"/>
          <w:szCs w:val="24"/>
        </w:rPr>
        <w:t>4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 w:rsidR="00C37C9B">
        <w:rPr>
          <w:rFonts w:ascii="Times New Roman" w:eastAsia="Calibri" w:hAnsi="Times New Roman" w:cs="Times New Roman"/>
          <w:sz w:val="24"/>
          <w:szCs w:val="24"/>
        </w:rPr>
        <w:t>5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уч. г.</w:t>
      </w:r>
      <w:r w:rsidRPr="003003C1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</w:p>
    <w:p w:rsidR="0027573B" w:rsidRPr="003003C1" w:rsidRDefault="0027573B" w:rsidP="0027573B">
      <w:pPr>
        <w:tabs>
          <w:tab w:val="left" w:pos="480"/>
          <w:tab w:val="left" w:pos="5355"/>
        </w:tabs>
        <w:rPr>
          <w:rFonts w:ascii="Arial" w:eastAsia="Calibri" w:hAnsi="Arial" w:cs="Arial"/>
          <w:szCs w:val="28"/>
        </w:rPr>
      </w:pPr>
      <w:r w:rsidRPr="003003C1">
        <w:rPr>
          <w:rFonts w:ascii="Arial" w:eastAsia="Calibri" w:hAnsi="Arial" w:cs="Arial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837A84B" wp14:editId="4A4011D3">
            <wp:simplePos x="0" y="0"/>
            <wp:positionH relativeFrom="column">
              <wp:posOffset>-375285</wp:posOffset>
            </wp:positionH>
            <wp:positionV relativeFrom="paragraph">
              <wp:posOffset>1270</wp:posOffset>
            </wp:positionV>
            <wp:extent cx="2914650" cy="1924050"/>
            <wp:effectExtent l="0" t="0" r="0" b="0"/>
            <wp:wrapSquare wrapText="right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73B" w:rsidRPr="003003C1" w:rsidRDefault="0027573B" w:rsidP="0027573B">
      <w:pPr>
        <w:spacing w:after="0"/>
        <w:rPr>
          <w:rFonts w:ascii="Arial" w:eastAsia="Calibri" w:hAnsi="Arial" w:cs="Arial"/>
          <w:szCs w:val="28"/>
        </w:rPr>
      </w:pPr>
    </w:p>
    <w:p w:rsidR="0027573B" w:rsidRPr="003003C1" w:rsidRDefault="0027573B" w:rsidP="0027573B">
      <w:pPr>
        <w:spacing w:after="0"/>
        <w:rPr>
          <w:rFonts w:ascii="Calibri" w:eastAsia="Calibri" w:hAnsi="Calibri" w:cs="Times New Roman"/>
          <w:szCs w:val="28"/>
        </w:rPr>
      </w:pPr>
    </w:p>
    <w:p w:rsidR="0027573B" w:rsidRPr="003003C1" w:rsidRDefault="0027573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Понимая актуальность задач сохранения здоровья детей, мы определили приоритетным направлением своей работы создание благоприятных условий, гарантирующих охрану и укрепление здоровья воспитанников дошкольного возраста.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степени удовлетворения в движениях во многом зависит развитие не только двигательных навыков, но и развитие памяти, восприятия, эмоций, мышления.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созданы оптимальные условия для охраны и укрепления здоровья детей, их физического и психического развития: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осуществляется в соответствии с нормативными документами.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функционирует система оздоровительно</w:t>
      </w:r>
      <w:r w:rsidR="00E258F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детьми. Триаду здоровья составляют – рациональный режим, закаливание и движение. </w:t>
      </w:r>
      <w:r w:rsidRPr="003003C1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следующем учебном году будем продолжать совместно с семьей совершенствовать работу по оздоровлению детей и снижению заболеваемости воспитанников. </w:t>
      </w:r>
    </w:p>
    <w:p w:rsidR="0027573B" w:rsidRPr="003003C1" w:rsidRDefault="0027573B" w:rsidP="0027573B">
      <w:pPr>
        <w:tabs>
          <w:tab w:val="left" w:pos="5355"/>
        </w:tabs>
        <w:rPr>
          <w:rFonts w:ascii="Arial" w:eastAsia="Times New Roman" w:hAnsi="Arial" w:cs="Arial"/>
          <w:sz w:val="20"/>
          <w:szCs w:val="20"/>
          <w:lang w:eastAsia="ru-RU"/>
        </w:rPr>
      </w:pPr>
      <w:r w:rsidRPr="003003C1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27573B" w:rsidRPr="003003C1" w:rsidRDefault="0027573B" w:rsidP="0027573B">
      <w:pPr>
        <w:tabs>
          <w:tab w:val="left" w:pos="5355"/>
        </w:tabs>
        <w:rPr>
          <w:rFonts w:ascii="Arial" w:eastAsia="Calibri" w:hAnsi="Arial" w:cs="Arial"/>
          <w:szCs w:val="28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6. ОРГАНИЗАЦИЯ ПИТАНИЯ В ДЕТСКОМ САДУ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условием нормального роста организма, его гармоничного физического и нервно-психического развития является организация рационального питания. В детском саду осуществляются действенные меры по обеспечению воспитанников качественным питанием. Снабжение нашего учреждения продуктами питания осуществляется поставщиками, выигравшими муниципальный контракт.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воспитанников осуществляется с «Примерным 10-дневным меню для организации питания детей с от 1,5 до 3-х лет и от 3-х до 7-ми лет в государственных учреждениях, реализующих общеобразовательные программы дошкольного образования, с 12-ти часовым пребыванием детей», разработанные НИИ питания РАМН.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дети получают необходимое количество белков, жиров и углеводов, витаминизированные продукты. В рационе присутствуют свежие фрукты, овощи, соки, кисломолочные продукты, осуществляется витаминизация 3-го блюда (С-витаминизация).</w:t>
      </w:r>
    </w:p>
    <w:p w:rsidR="001E44BB" w:rsidRDefault="0027573B" w:rsidP="001E44B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</w:t>
      </w:r>
    </w:p>
    <w:p w:rsidR="0027573B" w:rsidRPr="001E44BB" w:rsidRDefault="0027573B" w:rsidP="001E44B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lastRenderedPageBreak/>
        <w:t>7. ОРГАНИЗАЦИЯ МЕТОДИЧЕСКОЙ РАБОТЫ ДОУ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mallCaps/>
          <w:spacing w:val="5"/>
          <w:sz w:val="28"/>
          <w:szCs w:val="28"/>
        </w:rPr>
      </w:pPr>
      <w:r w:rsidRPr="00300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МБДОУ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003C1">
        <w:rPr>
          <w:rFonts w:ascii="Times New Roman" w:eastAsia="Calibri" w:hAnsi="Times New Roman" w:cs="Times New Roman"/>
          <w:smallCaps/>
          <w:spacing w:val="5"/>
          <w:sz w:val="24"/>
          <w:szCs w:val="24"/>
        </w:rPr>
        <w:t>разностороннее, полноценное развитие  ребенка, формирование у него универсальных, в том числе творческих, интеллектуальных способностей до уровня, соответствующего возрастным возможностям и требованиям современного общества.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Детский сад работал по Основной общеобразовательной программе дошкольного образования, составленной на основе </w:t>
      </w:r>
      <w:r w:rsidR="001E44BB">
        <w:rPr>
          <w:rFonts w:ascii="Times New Roman" w:eastAsia="Calibri" w:hAnsi="Times New Roman" w:cs="Times New Roman"/>
          <w:sz w:val="24"/>
          <w:szCs w:val="24"/>
        </w:rPr>
        <w:t xml:space="preserve">требований ФГОС </w:t>
      </w:r>
      <w:proofErr w:type="gramStart"/>
      <w:r w:rsidR="001E44B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котор</w:t>
      </w:r>
      <w:r w:rsidR="001E44BB">
        <w:rPr>
          <w:rFonts w:ascii="Times New Roman" w:eastAsia="Calibri" w:hAnsi="Times New Roman" w:cs="Times New Roman"/>
          <w:sz w:val="24"/>
          <w:szCs w:val="24"/>
        </w:rPr>
        <w:t>ые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явля</w:t>
      </w:r>
      <w:r w:rsidR="001E44BB">
        <w:rPr>
          <w:rFonts w:ascii="Times New Roman" w:eastAsia="Calibri" w:hAnsi="Times New Roman" w:cs="Times New Roman"/>
          <w:sz w:val="24"/>
          <w:szCs w:val="24"/>
        </w:rPr>
        <w:t>ю</w:t>
      </w:r>
      <w:r w:rsidRPr="003003C1">
        <w:rPr>
          <w:rFonts w:ascii="Times New Roman" w:eastAsia="Calibri" w:hAnsi="Times New Roman" w:cs="Times New Roman"/>
          <w:sz w:val="24"/>
          <w:szCs w:val="24"/>
        </w:rPr>
        <w:t>тся инновационным общеобразовательным программным докумен</w:t>
      </w:r>
      <w:r w:rsidRPr="003003C1">
        <w:rPr>
          <w:rFonts w:ascii="Times New Roman" w:eastAsia="Calibri" w:hAnsi="Times New Roman" w:cs="Times New Roman"/>
          <w:sz w:val="24"/>
          <w:szCs w:val="24"/>
        </w:rPr>
        <w:softHyphen/>
        <w:t>том для дошкольных учреждений, подготовленным с учетом новейших до</w:t>
      </w:r>
      <w:r w:rsidRPr="003003C1">
        <w:rPr>
          <w:rFonts w:ascii="Times New Roman" w:eastAsia="Calibri" w:hAnsi="Times New Roman" w:cs="Times New Roman"/>
          <w:sz w:val="24"/>
          <w:szCs w:val="24"/>
        </w:rPr>
        <w:softHyphen/>
        <w:t>стижений науки и практики отечественного и зарубежного дошкольного образования. Программа состоит из двух частей: обязательной части и части, формируемой участниками образовательного процесса.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Использовались и современные парциальные образовательные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программы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и методические пособия: 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• Программа по  основам  безопасности  жизнедеятельности  детей  дошкольного  возраста (Н. Авдеева, О. Князева, Р. </w:t>
      </w:r>
      <w:proofErr w:type="spellStart"/>
      <w:r w:rsidRPr="003003C1">
        <w:rPr>
          <w:rFonts w:ascii="Times New Roman" w:eastAsia="Calibri" w:hAnsi="Times New Roman" w:cs="Times New Roman"/>
          <w:sz w:val="24"/>
          <w:szCs w:val="24"/>
        </w:rPr>
        <w:t>Стеркина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•   «Наш дом - природа» (Н.А. Рыжова);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•  «Я, ты, мы» (О.Л. Князева);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•  «Цветные ладошки» (И.А. Лыковой);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•  «Здоровье» (В.Г. </w:t>
      </w:r>
      <w:proofErr w:type="spellStart"/>
      <w:r w:rsidRPr="003003C1">
        <w:rPr>
          <w:rFonts w:ascii="Times New Roman" w:eastAsia="Calibri" w:hAnsi="Times New Roman" w:cs="Times New Roman"/>
          <w:sz w:val="24"/>
          <w:szCs w:val="24"/>
        </w:rPr>
        <w:t>Алямовская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•  «Музыкальные шедевры» (О. </w:t>
      </w:r>
      <w:proofErr w:type="spellStart"/>
      <w:r w:rsidRPr="003003C1">
        <w:rPr>
          <w:rFonts w:ascii="Times New Roman" w:eastAsia="Calibri" w:hAnsi="Times New Roman" w:cs="Times New Roman"/>
          <w:sz w:val="24"/>
          <w:szCs w:val="24"/>
        </w:rPr>
        <w:t>Радыновой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201</w:t>
      </w:r>
      <w:r w:rsidR="001E44BB">
        <w:rPr>
          <w:rFonts w:ascii="Times New Roman" w:eastAsia="Calibri" w:hAnsi="Times New Roman" w:cs="Times New Roman"/>
          <w:sz w:val="24"/>
          <w:szCs w:val="24"/>
        </w:rPr>
        <w:t>4</w:t>
      </w:r>
      <w:r w:rsidRPr="003003C1">
        <w:rPr>
          <w:rFonts w:ascii="Times New Roman" w:eastAsia="Calibri" w:hAnsi="Times New Roman" w:cs="Times New Roman"/>
          <w:sz w:val="24"/>
          <w:szCs w:val="24"/>
        </w:rPr>
        <w:t>-201</w:t>
      </w:r>
      <w:r w:rsidR="001E44BB">
        <w:rPr>
          <w:rFonts w:ascii="Times New Roman" w:eastAsia="Calibri" w:hAnsi="Times New Roman" w:cs="Times New Roman"/>
          <w:sz w:val="24"/>
          <w:szCs w:val="24"/>
        </w:rPr>
        <w:t>5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учебном году основная деятельность ДОУ была направлена на достижение следующих </w:t>
      </w:r>
      <w:r w:rsidRPr="003003C1">
        <w:rPr>
          <w:rFonts w:ascii="Times New Roman" w:eastAsia="Calibri" w:hAnsi="Times New Roman" w:cs="Times New Roman"/>
          <w:b/>
          <w:sz w:val="24"/>
          <w:szCs w:val="24"/>
        </w:rPr>
        <w:t>задач: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>1.Усилить работу по совершенствованию содержания дошкольного образования посредством внедрения в воспитательный процесс инновационных образовательных  технологий.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2.Продолжить работу по повышению качества обучения детей двум государственным языкам РТ, используя в образовательном процессе  новый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учебно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– методический комплект.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>3.Создать необходимые условия для охраны и укрепления здоровья, физического психологического развития дошкольников посредством организации оптимального двигательного режима в детском саду.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>4.Активизировать работу по повышению профессионального педагогического мастерства педагогов.</w:t>
      </w:r>
    </w:p>
    <w:p w:rsidR="001E44BB" w:rsidRDefault="001E44BB" w:rsidP="00936B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Работа с педагогическими кадрами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средств повышения педагогического мастерства.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Курсы повышения квалификации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прошли </w:t>
      </w:r>
      <w:r w:rsidR="001E44BB">
        <w:rPr>
          <w:rFonts w:ascii="Times New Roman" w:eastAsia="Calibri" w:hAnsi="Times New Roman" w:cs="Times New Roman"/>
          <w:sz w:val="24"/>
          <w:szCs w:val="24"/>
        </w:rPr>
        <w:t>5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 w:rsidR="001E44BB">
        <w:rPr>
          <w:rFonts w:ascii="Times New Roman" w:eastAsia="Calibri" w:hAnsi="Times New Roman" w:cs="Times New Roman"/>
          <w:sz w:val="24"/>
          <w:szCs w:val="24"/>
        </w:rPr>
        <w:t>ов</w:t>
      </w:r>
      <w:r w:rsidRPr="003003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201</w:t>
      </w:r>
      <w:r w:rsidR="001E44BB">
        <w:rPr>
          <w:rFonts w:ascii="Times New Roman" w:eastAsia="Calibri" w:hAnsi="Times New Roman" w:cs="Times New Roman"/>
          <w:sz w:val="24"/>
          <w:szCs w:val="24"/>
        </w:rPr>
        <w:t>4</w:t>
      </w:r>
      <w:r w:rsidRPr="003003C1">
        <w:rPr>
          <w:rFonts w:ascii="Times New Roman" w:eastAsia="Calibri" w:hAnsi="Times New Roman" w:cs="Times New Roman"/>
          <w:sz w:val="24"/>
          <w:szCs w:val="24"/>
        </w:rPr>
        <w:t>-201</w:t>
      </w:r>
      <w:r w:rsidR="001E44BB">
        <w:rPr>
          <w:rFonts w:ascii="Times New Roman" w:eastAsia="Calibri" w:hAnsi="Times New Roman" w:cs="Times New Roman"/>
          <w:sz w:val="24"/>
          <w:szCs w:val="24"/>
        </w:rPr>
        <w:t>5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учебном году формами повышения педагогического мастерства в ДОУ были: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участие в работе муниципальных методических объединений;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семинары-практикумы;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консультации;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организация педагогических мастерских (открытые занятия);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методические объединения и творческие группы;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проектная деятельность;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«Школа наставника»;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клубная работа.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Все  воспитатели участвовали в региональных, всероссийских и международных конкурсах в социальных сетях. У всех имеются дипломы и сертификаты. Статьи в СМИ вышли в течение года у всех  педагогов. Педагоги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Мухутдинова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Л.В.  и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Уразайкина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Р.В. выпустили 2 сборника конспектов «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Тылсымлы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балачак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иленд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1E44BB">
        <w:rPr>
          <w:rFonts w:ascii="Times New Roman" w:eastAsia="Calibri" w:hAnsi="Times New Roman" w:cs="Times New Roman"/>
          <w:sz w:val="24"/>
          <w:szCs w:val="24"/>
        </w:rPr>
        <w:t>»,  «Б</w:t>
      </w: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әйрәмнә</w:t>
      </w:r>
      <w:proofErr w:type="gramStart"/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фестивале». Воспитанники стали участниками городского праздника, посвященного дню рождения татарского поэта и писателя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Педагоги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Мухутдинова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Л.В.,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Уразайкина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Р.В.,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Минегулова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Л.</w:t>
      </w:r>
      <w:proofErr w:type="gramStart"/>
      <w:r w:rsidRPr="001E44BB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 участвовали в </w:t>
      </w:r>
      <w:r w:rsidRPr="001E44BB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Всероссийской   (с международным участием) научно-практической конференции  по поликультурному воспитанию, организованный ФГБОУ ВПО «Иркутский государственный университет» педагогическим институтом.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В рамках заседания муниципального методического объединения воспитателей родного языка  воспитатель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Мухутдинова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 Л.В. провела фольклорный праздник «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Нардуган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».                                                                                               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>Подготовительная группа участвовала в районном конкурсе «Зеленый огонек</w:t>
      </w: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-2015</w:t>
      </w:r>
      <w:r w:rsidRPr="001E44BB">
        <w:rPr>
          <w:rFonts w:ascii="Times New Roman" w:eastAsia="Calibri" w:hAnsi="Times New Roman" w:cs="Times New Roman"/>
          <w:sz w:val="24"/>
          <w:szCs w:val="24"/>
        </w:rPr>
        <w:t>», стала Лауреатом конкурса.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Хуснутдинова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Г.Р. участвовала в конкурсе «Воспитатель года-2015»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>В течение учебного года  были проведены педсоветы:</w:t>
      </w:r>
    </w:p>
    <w:p w:rsidR="001E44BB" w:rsidRPr="001E44BB" w:rsidRDefault="001E44BB" w:rsidP="001E44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4BB" w:rsidRPr="001E44BB" w:rsidRDefault="001E44BB" w:rsidP="001E44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BB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«Организационный»</w:t>
      </w:r>
    </w:p>
    <w:p w:rsidR="001E44BB" w:rsidRPr="001E44BB" w:rsidRDefault="001E44BB" w:rsidP="001E44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2.«Повышение качества обучения детей двум государственным языкам РТ, используя в образовательном процессе ДОУ новый </w:t>
      </w:r>
      <w:proofErr w:type="spellStart"/>
      <w:r w:rsidRPr="001E44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1E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методический комплект»</w:t>
      </w:r>
    </w:p>
    <w:p w:rsidR="001E44BB" w:rsidRPr="001E44BB" w:rsidRDefault="001E44BB" w:rsidP="001E44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«Гендерный подход в процессе воспитания в ДОУ» </w:t>
      </w:r>
    </w:p>
    <w:p w:rsidR="001E44BB" w:rsidRPr="001E44BB" w:rsidRDefault="001E44BB" w:rsidP="001E44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BB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«Преемственность в образовании между детским садом и школой».</w:t>
      </w:r>
    </w:p>
    <w:p w:rsidR="001E44BB" w:rsidRPr="001E44BB" w:rsidRDefault="001E44BB" w:rsidP="001E44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BB">
        <w:rPr>
          <w:rFonts w:ascii="Times New Roman" w:eastAsia="Times New Roman" w:hAnsi="Times New Roman" w:cs="Times New Roman"/>
          <w:sz w:val="24"/>
          <w:szCs w:val="24"/>
          <w:lang w:eastAsia="ru-RU"/>
        </w:rPr>
        <w:t>5  «Итоговый отчетный педагогический совет»</w:t>
      </w:r>
    </w:p>
    <w:p w:rsidR="001E44BB" w:rsidRPr="001E44BB" w:rsidRDefault="001E44BB" w:rsidP="001E44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ab/>
        <w:t xml:space="preserve"> С целью развития инновационных форм работы проведены </w:t>
      </w:r>
      <w:r w:rsidRPr="001E44BB">
        <w:rPr>
          <w:rFonts w:ascii="Times New Roman" w:eastAsia="Calibri" w:hAnsi="Times New Roman" w:cs="Times New Roman"/>
          <w:b/>
          <w:sz w:val="24"/>
          <w:szCs w:val="24"/>
        </w:rPr>
        <w:t xml:space="preserve">семинары-практикумы: </w:t>
      </w:r>
      <w:r w:rsidRPr="001E44BB">
        <w:rPr>
          <w:rFonts w:ascii="Times New Roman" w:eastAsia="Calibri" w:hAnsi="Times New Roman" w:cs="Times New Roman"/>
          <w:sz w:val="24"/>
          <w:szCs w:val="24"/>
        </w:rPr>
        <w:t>«Мостик понимания между родителями и ДОУ»; «Создание необходимых условий для охраны и укрепления здоровья,  физического и психологического  развития дошкольников посредством организации оптимального двигательного режима в детском саду»; мастер – класс: «Организованная спортивная деятельность для детей и взрослых»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Для повышения качества образовательного процесса  проведены </w:t>
      </w:r>
      <w:r w:rsidRPr="001E44BB">
        <w:rPr>
          <w:rFonts w:ascii="Times New Roman" w:eastAsia="Calibri" w:hAnsi="Times New Roman" w:cs="Times New Roman"/>
          <w:b/>
          <w:sz w:val="24"/>
          <w:szCs w:val="24"/>
        </w:rPr>
        <w:t xml:space="preserve">консультации для педагогов: </w:t>
      </w:r>
      <w:r w:rsidRPr="001E44BB">
        <w:rPr>
          <w:rFonts w:ascii="Times New Roman" w:eastAsia="Calibri" w:hAnsi="Times New Roman" w:cs="Times New Roman"/>
          <w:sz w:val="24"/>
          <w:szCs w:val="24"/>
        </w:rPr>
        <w:t>«Роль сказки в развитии детской эмоциональности», «Воспитание дружеских отношений в игре», «Агрессивные дети. Причина неадекватного поведения, приемы его коррекции», «Профилактика плоскостопия и нарушений осанки в ДОУ», «Как привить детям любовь к Родине» и другие.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Организованы </w:t>
      </w:r>
      <w:r w:rsidRPr="001E44BB">
        <w:rPr>
          <w:rFonts w:ascii="Times New Roman" w:eastAsia="Calibri" w:hAnsi="Times New Roman" w:cs="Times New Roman"/>
          <w:b/>
          <w:sz w:val="24"/>
          <w:szCs w:val="24"/>
        </w:rPr>
        <w:t>праздники и развлечения: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«День знаний», «Остановись мгновение», «К нам осень волшебница в гости пришла», Новогодние утренники, «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Нардуган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Навруз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>», «</w:t>
      </w:r>
      <w:proofErr w:type="gramStart"/>
      <w:r w:rsidRPr="001E44BB">
        <w:rPr>
          <w:rFonts w:ascii="Times New Roman" w:eastAsia="Calibri" w:hAnsi="Times New Roman" w:cs="Times New Roman"/>
          <w:sz w:val="24"/>
          <w:szCs w:val="24"/>
        </w:rPr>
        <w:t>Карга</w:t>
      </w:r>
      <w:proofErr w:type="gram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боткасы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>», «Масленица», «Тукай б</w:t>
      </w: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йр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ме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>»</w:t>
      </w: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>Мы уже не малыши</w:t>
      </w:r>
      <w:r w:rsidRPr="001E44BB">
        <w:rPr>
          <w:rFonts w:ascii="Times New Roman" w:eastAsia="Calibri" w:hAnsi="Times New Roman" w:cs="Times New Roman"/>
          <w:sz w:val="24"/>
          <w:szCs w:val="24"/>
        </w:rPr>
        <w:t>»</w:t>
      </w: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 другие.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В целях развития конструктивного </w:t>
      </w:r>
      <w:r w:rsidRPr="001E44BB"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взаимодействия с семьей 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было проведено </w:t>
      </w:r>
      <w:r w:rsidRPr="001E44BB">
        <w:rPr>
          <w:rFonts w:ascii="Times New Roman" w:eastAsia="Calibri" w:hAnsi="Times New Roman" w:cs="Times New Roman"/>
          <w:b/>
          <w:sz w:val="24"/>
          <w:szCs w:val="24"/>
        </w:rPr>
        <w:t>анкетирование родителей</w:t>
      </w:r>
      <w:r w:rsidRPr="001E44BB">
        <w:rPr>
          <w:rFonts w:ascii="Times New Roman" w:eastAsia="Calibri" w:hAnsi="Times New Roman" w:cs="Times New Roman"/>
          <w:sz w:val="24"/>
          <w:szCs w:val="24"/>
        </w:rPr>
        <w:t>: «Обучение детей татарскому языку в ДОУ», «Готов ли ваш ребенок к обучению в школе?» Заполнили  социальные паспорта семей. Оформлены информационные стенды, ежемесячно менялись папки передвижки, обновлялись стенды, уголки для родителей. Проведены Дни открытых дверей.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С работой ДОУ родители знакомились на </w:t>
      </w:r>
      <w:r w:rsidRPr="001E44BB">
        <w:rPr>
          <w:rFonts w:ascii="Times New Roman" w:eastAsia="Calibri" w:hAnsi="Times New Roman" w:cs="Times New Roman"/>
          <w:b/>
          <w:sz w:val="24"/>
          <w:szCs w:val="24"/>
        </w:rPr>
        <w:t>родительских собраниях и конференциях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: «Основные направления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>-образовательной и оздоровительной работы ДОУ в новом учебном году: задачи, проблемы, пути решения»;  «Игра  - не забава» «Ребенок и компьютер»; «Советы родителям будущих первоклассников»; групповые</w:t>
      </w:r>
      <w:r w:rsidRPr="001E44B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E44BB">
        <w:rPr>
          <w:rFonts w:ascii="Times New Roman" w:eastAsia="Calibri" w:hAnsi="Times New Roman" w:cs="Times New Roman"/>
          <w:sz w:val="24"/>
          <w:szCs w:val="24"/>
        </w:rPr>
        <w:t>родительские собрания.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>Также в течение года были проведены консультации для родителей: «Адаптация детей к  условиям детского сада», «Нужен ли ребенку дневной сон?», «Почему дети разные?» «Ребенок достоин уважения». «Ребенок злословит», «Капризы и упрямство», «Наши привычки – привычки наших детей» и другие.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Велась большая работа по преемственности    детского сада и школы: со школами №7, №4 и татарской гимназией составлены договоры о социальном партнерстве  и план работы на учебный год. Так, наши дети ходили в школу № 7  и в татарскую гимназию и присутствовали на уроке в первом классе, посетили музей гимназии и были на праздниках. Побывали  в школе №7 на последнем звонке. Ученики школ №4 и №7 приходили на праздники в ДОУ. Также с учениками школы №4 на территории детского сада провели соревнования по зимним видам спорта. На родительское собрание в </w:t>
      </w:r>
      <w:r w:rsidRPr="001E44BB">
        <w:rPr>
          <w:rFonts w:ascii="Times New Roman" w:eastAsia="Calibri" w:hAnsi="Times New Roman" w:cs="Times New Roman"/>
          <w:sz w:val="24"/>
          <w:szCs w:val="24"/>
        </w:rPr>
        <w:lastRenderedPageBreak/>
        <w:t>подготовительной группе были приглашены учителя начальных классов из школ №4 и 7 и татарской гимназии.  Они рассказали о том,  что должны знать дети к школе и что необходимо  в первом классе. Также совместно с учениками татарской гимназии был проведен конкурс  рисунков и поделок «Зимняя сказка». Все участники были награждены грамотами.</w:t>
      </w:r>
    </w:p>
    <w:p w:rsidR="001E44BB" w:rsidRPr="001E44BB" w:rsidRDefault="001E44BB" w:rsidP="001E44B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4BB">
        <w:rPr>
          <w:rFonts w:ascii="Times New Roman" w:eastAsia="Calibri" w:hAnsi="Times New Roman" w:cs="Times New Roman"/>
          <w:sz w:val="24"/>
          <w:szCs w:val="24"/>
        </w:rPr>
        <w:t>Весь 2014-2015 учебный год воспитатели</w:t>
      </w:r>
      <w:r w:rsidRPr="001E44B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занимались проектной деятельностью. Воспитатель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Сафаргалеева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Г.Г. работала над проектом «Реализация принципа преемственности в работе детского сада и школы», воспитатель Краснова Л.Г.  - «Здравствуй</w:t>
      </w:r>
      <w:proofErr w:type="gramStart"/>
      <w:r w:rsidRPr="001E44B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E44BB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алыш»», воспитатель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Л.Я. – «Зимующие птицы», воспитатель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Матрухова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Г.Х –</w:t>
      </w:r>
      <w:r w:rsidR="005675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«Перелетные птицы», </w:t>
      </w:r>
      <w:proofErr w:type="spellStart"/>
      <w:r w:rsidRPr="001E44BB">
        <w:rPr>
          <w:rFonts w:ascii="Times New Roman" w:eastAsia="Calibri" w:hAnsi="Times New Roman" w:cs="Times New Roman"/>
          <w:sz w:val="24"/>
          <w:szCs w:val="24"/>
        </w:rPr>
        <w:t>Минегулова</w:t>
      </w:r>
      <w:proofErr w:type="spellEnd"/>
      <w:r w:rsidRPr="001E44BB">
        <w:rPr>
          <w:rFonts w:ascii="Times New Roman" w:eastAsia="Calibri" w:hAnsi="Times New Roman" w:cs="Times New Roman"/>
          <w:sz w:val="24"/>
          <w:szCs w:val="24"/>
        </w:rPr>
        <w:t xml:space="preserve"> Л.Ш. «Мастерская природы» и другие. В проект были вовлечены  дети и их родители. Они проводили различные эксперименты, делали заготовки.</w:t>
      </w:r>
    </w:p>
    <w:p w:rsidR="00936B5B" w:rsidRPr="00AB605D" w:rsidRDefault="00936B5B" w:rsidP="00936B5B">
      <w:pPr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42DE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242DE1" w:rsidRPr="00AB605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8. </w:t>
      </w:r>
      <w:r w:rsidRPr="00AB605D">
        <w:rPr>
          <w:rFonts w:ascii="Times New Roman" w:eastAsia="Calibri" w:hAnsi="Times New Roman" w:cs="Times New Roman"/>
          <w:b/>
          <w:i/>
          <w:sz w:val="20"/>
          <w:szCs w:val="20"/>
        </w:rPr>
        <w:t>Р</w:t>
      </w:r>
      <w:r w:rsidR="00AB605D" w:rsidRPr="00AB605D">
        <w:rPr>
          <w:rFonts w:ascii="Times New Roman" w:eastAsia="Calibri" w:hAnsi="Times New Roman" w:cs="Times New Roman"/>
          <w:b/>
          <w:i/>
          <w:sz w:val="20"/>
          <w:szCs w:val="20"/>
        </w:rPr>
        <w:t>ЕЗУЛЬТАТЫ УЧЕБНО-ВОСПИТАТЕЛЬНОЙ РАБОТЫ.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>Анализ проведенных занятий в группах по различным образовательным областям,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подготовительной  группы  к обучению в школе, мониторинг развития позволяют сделать оценку о соответствии  знаний у детей требованиям основной  программы. Обследовано всего 131 ребенок.   У 74 детей   средний уровень развития , 57 детей имеют высокий уровень развития.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В 2014-2015гг. детский сад выпускает в школу  подготовительную к школе группу (22 ребенка)  из них 86% - с высоким уровнем развития по всем направлениям программы; 14% - с достаточным уровнем (итого 100% усвоивших программу). 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Годовой план выполнен на 100%. 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78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Выпускники детского сада: 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В прошлом году  было выпущено 17 выпускников. Из них 10 детей учатся в школе №7, пятеро учатся в татарской гимназии, 2 детей учатся в школе №4. Десять детей учатся на «четыре» и «пять», </w:t>
      </w:r>
      <w:proofErr w:type="spellStart"/>
      <w:r w:rsidRPr="00827841">
        <w:rPr>
          <w:rFonts w:ascii="Times New Roman" w:eastAsia="Calibri" w:hAnsi="Times New Roman" w:cs="Times New Roman"/>
          <w:sz w:val="24"/>
          <w:szCs w:val="24"/>
        </w:rPr>
        <w:t>Чупашова</w:t>
      </w:r>
      <w:proofErr w:type="spellEnd"/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Лейла – отличница.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Наши выпускники принимают активное участие в школьных, муниципальных олимпиадах и занимают призовые места. Так Егор </w:t>
      </w:r>
      <w:proofErr w:type="spellStart"/>
      <w:r w:rsidRPr="00827841">
        <w:rPr>
          <w:rFonts w:ascii="Times New Roman" w:eastAsia="Calibri" w:hAnsi="Times New Roman" w:cs="Times New Roman"/>
          <w:sz w:val="24"/>
          <w:szCs w:val="24"/>
        </w:rPr>
        <w:t>Музлов</w:t>
      </w:r>
      <w:proofErr w:type="spellEnd"/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и Алена Ефимова участвовали в олимпиаде по математике. Заняли третье место. </w:t>
      </w:r>
      <w:proofErr w:type="spellStart"/>
      <w:r w:rsidRPr="00827841">
        <w:rPr>
          <w:rFonts w:ascii="Times New Roman" w:eastAsia="Calibri" w:hAnsi="Times New Roman" w:cs="Times New Roman"/>
          <w:sz w:val="24"/>
          <w:szCs w:val="24"/>
        </w:rPr>
        <w:t>Л.Чупашова</w:t>
      </w:r>
      <w:proofErr w:type="spellEnd"/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участвовала в лыжных соревнованиях. Получила грамоту.  </w:t>
      </w:r>
      <w:proofErr w:type="spellStart"/>
      <w:r w:rsidRPr="00827841">
        <w:rPr>
          <w:rFonts w:ascii="Times New Roman" w:eastAsia="Calibri" w:hAnsi="Times New Roman" w:cs="Times New Roman"/>
          <w:sz w:val="24"/>
          <w:szCs w:val="24"/>
        </w:rPr>
        <w:t>Рамиль</w:t>
      </w:r>
      <w:proofErr w:type="spellEnd"/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Кузнецов в соревнованиях по борьбе получил   медали первой  и второй степени. Талипов </w:t>
      </w:r>
      <w:proofErr w:type="spellStart"/>
      <w:r w:rsidRPr="00827841">
        <w:rPr>
          <w:rFonts w:ascii="Times New Roman" w:eastAsia="Calibri" w:hAnsi="Times New Roman" w:cs="Times New Roman"/>
          <w:sz w:val="24"/>
          <w:szCs w:val="24"/>
        </w:rPr>
        <w:t>Аяз</w:t>
      </w:r>
      <w:proofErr w:type="spellEnd"/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получил медаль второй степени. </w:t>
      </w:r>
      <w:proofErr w:type="spellStart"/>
      <w:r w:rsidRPr="00827841">
        <w:rPr>
          <w:rFonts w:ascii="Times New Roman" w:eastAsia="Calibri" w:hAnsi="Times New Roman" w:cs="Times New Roman"/>
          <w:sz w:val="24"/>
          <w:szCs w:val="24"/>
        </w:rPr>
        <w:t>Тихановская</w:t>
      </w:r>
      <w:proofErr w:type="spellEnd"/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Ирина и Карева Ирина заняли первое место по школе по скорости чтения.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Выпускники, охваченные дополнительным образованием (кружковая работа) продолжают заниматься хореографией, музыкой, вокалом, изобразительной деятельностью в Доме детского творчества и Детской школе искусств.</w:t>
      </w:r>
    </w:p>
    <w:p w:rsidR="00827841" w:rsidRDefault="00827841" w:rsidP="008278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4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Выявлены проблемы: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1.     </w:t>
      </w:r>
      <w:proofErr w:type="gramStart"/>
      <w:r w:rsidRPr="00827841">
        <w:rPr>
          <w:rFonts w:ascii="Times New Roman" w:eastAsia="Calibri" w:hAnsi="Times New Roman" w:cs="Times New Roman"/>
          <w:sz w:val="24"/>
          <w:szCs w:val="24"/>
        </w:rPr>
        <w:t>Недостаточно активно ведется работа по использованию нетрадиционных форм изобразительной деятельности на ОД и в свободное от ОД время.</w:t>
      </w:r>
      <w:proofErr w:type="gramEnd"/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2. Мало проводится с детьми экспериментов и опытов.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>3.Мало проводится экскурсий за территорию детского сада.</w:t>
      </w:r>
    </w:p>
    <w:p w:rsidR="00827841" w:rsidRPr="00827841" w:rsidRDefault="00827841" w:rsidP="008278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>4.Недостаточно внимания уделяется знакомству с профессиями (экскурсии на предприятия, круглые столы с людьми различных профессий).</w:t>
      </w:r>
    </w:p>
    <w:p w:rsidR="00AB605D" w:rsidRDefault="00AB605D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605D" w:rsidRDefault="00AB605D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605D" w:rsidRPr="003003C1" w:rsidRDefault="00AB605D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003C1">
        <w:rPr>
          <w:rFonts w:ascii="Times New Roman" w:eastAsia="Calibri" w:hAnsi="Times New Roman" w:cs="Times New Roman"/>
          <w:sz w:val="24"/>
          <w:szCs w:val="24"/>
          <w:u w:val="single"/>
        </w:rPr>
        <w:t>Результаты мониторинга образовательной области «Физическая культура»: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3296"/>
        <w:gridCol w:w="3297"/>
      </w:tblGrid>
      <w:tr w:rsidR="003003C1" w:rsidRPr="003003C1" w:rsidTr="00B87036">
        <w:tc>
          <w:tcPr>
            <w:tcW w:w="2694" w:type="dxa"/>
            <w:shd w:val="clear" w:color="auto" w:fill="auto"/>
          </w:tcPr>
          <w:p w:rsidR="0027573B" w:rsidRPr="003003C1" w:rsidRDefault="0027573B" w:rsidP="0027573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296" w:type="dxa"/>
            <w:shd w:val="clear" w:color="auto" w:fill="auto"/>
          </w:tcPr>
          <w:p w:rsidR="0027573B" w:rsidRPr="003003C1" w:rsidRDefault="0027573B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  <w:p w:rsidR="0027573B" w:rsidRPr="003003C1" w:rsidRDefault="0027573B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(высокий уровень в баллах)</w:t>
            </w:r>
          </w:p>
        </w:tc>
        <w:tc>
          <w:tcPr>
            <w:tcW w:w="3297" w:type="dxa"/>
            <w:shd w:val="clear" w:color="auto" w:fill="auto"/>
          </w:tcPr>
          <w:p w:rsidR="0027573B" w:rsidRPr="003003C1" w:rsidRDefault="0027573B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года</w:t>
            </w:r>
          </w:p>
          <w:p w:rsidR="0027573B" w:rsidRPr="003003C1" w:rsidRDefault="0027573B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(высокий уровень в баллах)</w:t>
            </w:r>
          </w:p>
        </w:tc>
      </w:tr>
      <w:tr w:rsidR="003003C1" w:rsidRPr="003003C1" w:rsidTr="00B87036">
        <w:tc>
          <w:tcPr>
            <w:tcW w:w="2694" w:type="dxa"/>
            <w:shd w:val="clear" w:color="auto" w:fill="auto"/>
          </w:tcPr>
          <w:p w:rsidR="0027573B" w:rsidRPr="003003C1" w:rsidRDefault="00197EAF" w:rsidP="0056752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</w:t>
            </w:r>
            <w:r w:rsidR="0027573B"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3297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3003C1" w:rsidRPr="003003C1" w:rsidTr="00B87036">
        <w:tc>
          <w:tcPr>
            <w:tcW w:w="2694" w:type="dxa"/>
            <w:shd w:val="clear" w:color="auto" w:fill="auto"/>
          </w:tcPr>
          <w:p w:rsidR="0027573B" w:rsidRPr="003003C1" w:rsidRDefault="00197EAF" w:rsidP="00567520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67520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таршая</w:t>
            </w:r>
            <w:proofErr w:type="gramStart"/>
            <w:r w:rsidR="005675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96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3297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3003C1" w:rsidRPr="003003C1" w:rsidTr="00B87036">
        <w:tc>
          <w:tcPr>
            <w:tcW w:w="2694" w:type="dxa"/>
            <w:shd w:val="clear" w:color="auto" w:fill="auto"/>
          </w:tcPr>
          <w:p w:rsidR="0027573B" w:rsidRPr="003003C1" w:rsidRDefault="0027573B" w:rsidP="00197EA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752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3296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297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3003C1" w:rsidRPr="003003C1" w:rsidTr="00B87036">
        <w:tc>
          <w:tcPr>
            <w:tcW w:w="2694" w:type="dxa"/>
            <w:shd w:val="clear" w:color="auto" w:fill="auto"/>
          </w:tcPr>
          <w:p w:rsidR="0027573B" w:rsidRPr="003003C1" w:rsidRDefault="00197EAF" w:rsidP="0027573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296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3297" w:type="dxa"/>
            <w:shd w:val="clear" w:color="auto" w:fill="auto"/>
          </w:tcPr>
          <w:p w:rsidR="0027573B" w:rsidRPr="003003C1" w:rsidRDefault="00567520" w:rsidP="0027573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68%</w:t>
            </w:r>
          </w:p>
        </w:tc>
      </w:tr>
    </w:tbl>
    <w:p w:rsidR="0027573B" w:rsidRPr="003003C1" w:rsidRDefault="0027573B" w:rsidP="0027573B">
      <w:pPr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003C1">
        <w:rPr>
          <w:rFonts w:ascii="Times New Roman" w:eastAsia="Calibri" w:hAnsi="Times New Roman" w:cs="Times New Roman"/>
          <w:sz w:val="24"/>
          <w:szCs w:val="24"/>
        </w:rPr>
        <w:tab/>
        <w:t>По результатам мониторинга можно сделать вывод, что дети программу усвоили.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На летний период планируется индивидуальная работа по закреплению и совершенствованию следующих основных видов движений: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В младших группах:</w:t>
      </w:r>
    </w:p>
    <w:p w:rsidR="0027573B" w:rsidRPr="003003C1" w:rsidRDefault="0027573B" w:rsidP="0027573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Лазание на гимнастическую стенку</w:t>
      </w:r>
    </w:p>
    <w:p w:rsidR="0027573B" w:rsidRPr="003003C1" w:rsidRDefault="0027573B" w:rsidP="0027573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Подбрасывание мяча вверх и ловля двумя руками</w:t>
      </w:r>
    </w:p>
    <w:p w:rsidR="0027573B" w:rsidRPr="003003C1" w:rsidRDefault="0027573B" w:rsidP="0027573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Ловить мяч брошенный воспитателем 1,5м.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В средних группах:</w:t>
      </w:r>
    </w:p>
    <w:p w:rsidR="0027573B" w:rsidRPr="003003C1" w:rsidRDefault="0027573B" w:rsidP="0027573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Перебрасывание мяча друг другу в парах</w:t>
      </w:r>
    </w:p>
    <w:p w:rsidR="0027573B" w:rsidRPr="003003C1" w:rsidRDefault="0027573B" w:rsidP="0027573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Бросать  об пол и ловить двумя руками не прижимая в груди</w:t>
      </w:r>
    </w:p>
    <w:p w:rsidR="0027573B" w:rsidRPr="003003C1" w:rsidRDefault="0027573B" w:rsidP="0027573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Бросание об стену и ловля</w:t>
      </w:r>
    </w:p>
    <w:p w:rsidR="0027573B" w:rsidRPr="003003C1" w:rsidRDefault="0027573B" w:rsidP="0027573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Прыжки на одной ноге на месте и с продвижением вперед</w:t>
      </w:r>
    </w:p>
    <w:p w:rsidR="0027573B" w:rsidRPr="003003C1" w:rsidRDefault="0027573B" w:rsidP="0027573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Прыжки через короткую скакалку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В старших группах: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1.   Ведение мяча на месте и в движении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2.   Перебрасывание мяча друг другу в парах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3.   Прыжки через скакалку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4.   Лазание по гимнастической стенке одноименным и разноименным способом</w:t>
      </w: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5.   Разучивание и проведение спортивных игр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noProof/>
          <w:spacing w:val="-1"/>
          <w:sz w:val="24"/>
          <w:szCs w:val="24"/>
        </w:rPr>
      </w:pPr>
    </w:p>
    <w:p w:rsidR="0027573B" w:rsidRPr="003003C1" w:rsidRDefault="0027573B" w:rsidP="0027573B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    Детский сад выпускает подготовленных детей к школе. Выпускники хорошо усваивают программный материал. Владеют необходимыми фундаментальными знаниями для обучения в школе.</w:t>
      </w:r>
    </w:p>
    <w:p w:rsidR="008F43F4" w:rsidRDefault="008F43F4" w:rsidP="002757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73B" w:rsidRPr="003003C1" w:rsidRDefault="0027573B" w:rsidP="002757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Уровень готовности детей к школе: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3"/>
        <w:gridCol w:w="2894"/>
        <w:gridCol w:w="2961"/>
      </w:tblGrid>
      <w:tr w:rsidR="0027573B" w:rsidRPr="003003C1" w:rsidTr="00B87036">
        <w:trPr>
          <w:trHeight w:val="424"/>
        </w:trPr>
        <w:tc>
          <w:tcPr>
            <w:tcW w:w="3593" w:type="dxa"/>
            <w:vMerge w:val="restart"/>
            <w:shd w:val="clear" w:color="auto" w:fill="auto"/>
          </w:tcPr>
          <w:p w:rsidR="0027573B" w:rsidRPr="003003C1" w:rsidRDefault="0027573B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7573B" w:rsidRPr="003003C1" w:rsidRDefault="0027573B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7573B" w:rsidRPr="003003C1" w:rsidRDefault="0027573B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5" w:type="dxa"/>
            <w:gridSpan w:val="2"/>
          </w:tcPr>
          <w:p w:rsidR="0027573B" w:rsidRPr="003003C1" w:rsidRDefault="0027573B" w:rsidP="0027573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 выпуска детей</w:t>
            </w:r>
          </w:p>
        </w:tc>
      </w:tr>
      <w:tr w:rsidR="008F43F4" w:rsidRPr="003003C1" w:rsidTr="00B87036">
        <w:trPr>
          <w:trHeight w:val="128"/>
        </w:trPr>
        <w:tc>
          <w:tcPr>
            <w:tcW w:w="3593" w:type="dxa"/>
            <w:vMerge/>
            <w:shd w:val="clear" w:color="auto" w:fill="auto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8F43F4" w:rsidRPr="003003C1" w:rsidRDefault="008F43F4" w:rsidP="000E60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2014 г</w:t>
            </w:r>
          </w:p>
        </w:tc>
        <w:tc>
          <w:tcPr>
            <w:tcW w:w="2961" w:type="dxa"/>
          </w:tcPr>
          <w:p w:rsidR="008F43F4" w:rsidRPr="003003C1" w:rsidRDefault="008F43F4" w:rsidP="008F43F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30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</w:t>
            </w:r>
          </w:p>
        </w:tc>
      </w:tr>
      <w:tr w:rsidR="008F43F4" w:rsidRPr="003003C1" w:rsidTr="00B87036">
        <w:trPr>
          <w:trHeight w:val="208"/>
        </w:trPr>
        <w:tc>
          <w:tcPr>
            <w:tcW w:w="3593" w:type="dxa"/>
            <w:shd w:val="clear" w:color="auto" w:fill="auto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выпускников</w:t>
            </w:r>
          </w:p>
        </w:tc>
        <w:tc>
          <w:tcPr>
            <w:tcW w:w="2894" w:type="dxa"/>
          </w:tcPr>
          <w:p w:rsidR="008F43F4" w:rsidRPr="003003C1" w:rsidRDefault="008F43F4" w:rsidP="000E60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1" w:type="dxa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8F43F4" w:rsidRPr="003003C1" w:rsidTr="00B87036">
        <w:trPr>
          <w:trHeight w:val="566"/>
        </w:trPr>
        <w:tc>
          <w:tcPr>
            <w:tcW w:w="3593" w:type="dxa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894" w:type="dxa"/>
          </w:tcPr>
          <w:p w:rsidR="008F43F4" w:rsidRPr="003003C1" w:rsidRDefault="008F43F4" w:rsidP="000E60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61" w:type="dxa"/>
          </w:tcPr>
          <w:p w:rsidR="008F43F4" w:rsidRPr="003003C1" w:rsidRDefault="008F43F4" w:rsidP="0092179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F43F4" w:rsidRPr="003003C1" w:rsidTr="00B87036">
        <w:trPr>
          <w:trHeight w:val="717"/>
        </w:trPr>
        <w:tc>
          <w:tcPr>
            <w:tcW w:w="3593" w:type="dxa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894" w:type="dxa"/>
          </w:tcPr>
          <w:p w:rsidR="008F43F4" w:rsidRPr="003003C1" w:rsidRDefault="008F43F4" w:rsidP="000E60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1" w:type="dxa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F43F4" w:rsidRPr="003003C1" w:rsidTr="00B87036">
        <w:trPr>
          <w:trHeight w:val="566"/>
        </w:trPr>
        <w:tc>
          <w:tcPr>
            <w:tcW w:w="3593" w:type="dxa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3C1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894" w:type="dxa"/>
          </w:tcPr>
          <w:p w:rsidR="008F43F4" w:rsidRPr="003003C1" w:rsidRDefault="008F43F4" w:rsidP="000E60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1" w:type="dxa"/>
          </w:tcPr>
          <w:p w:rsidR="008F43F4" w:rsidRPr="003003C1" w:rsidRDefault="008F43F4" w:rsidP="0027573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03C1">
        <w:rPr>
          <w:rFonts w:ascii="Times New Roman" w:eastAsia="Calibri" w:hAnsi="Times New Roman" w:cs="Times New Roman"/>
          <w:noProof/>
          <w:spacing w:val="-1"/>
          <w:sz w:val="24"/>
          <w:szCs w:val="24"/>
        </w:rPr>
        <w:t xml:space="preserve">В детском саду ведется тесная взаимосвязь с родителями. Регулярно  проводятся мероприятия: дни открытых дверей, конференции, физкультурные праздники, развлечения, акции.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Для совершенствования совместной работы детского сада и семьи по нравственному воспитанию проводились выставки, благотворительные акции, беседы, анкетирование, консультации. Где родители с большим удовольствием принимают участие.  </w:t>
      </w:r>
    </w:p>
    <w:p w:rsidR="0027573B" w:rsidRPr="003003C1" w:rsidRDefault="0027573B" w:rsidP="0027573B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 В детском саду ведется планомерная работа по реализации Закона РТ «О языках народов РТ». </w:t>
      </w:r>
      <w:r w:rsidR="00FA08D0">
        <w:rPr>
          <w:rFonts w:ascii="Times New Roman" w:eastAsia="Calibri" w:hAnsi="Times New Roman" w:cs="Times New Roman"/>
          <w:sz w:val="24"/>
          <w:szCs w:val="24"/>
        </w:rPr>
        <w:t>НОД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проводятся согласно сетке </w:t>
      </w:r>
      <w:r w:rsidR="00FA08D0">
        <w:rPr>
          <w:rFonts w:ascii="Times New Roman" w:eastAsia="Calibri" w:hAnsi="Times New Roman" w:cs="Times New Roman"/>
          <w:sz w:val="24"/>
          <w:szCs w:val="24"/>
        </w:rPr>
        <w:t>НОД</w:t>
      </w:r>
      <w:r w:rsidRPr="003003C1">
        <w:rPr>
          <w:rFonts w:ascii="Times New Roman" w:eastAsia="Calibri" w:hAnsi="Times New Roman" w:cs="Times New Roman"/>
          <w:sz w:val="24"/>
          <w:szCs w:val="24"/>
        </w:rPr>
        <w:t>, составленным в соответствии с рекомендациями МО и Н РТ. В группах оформлены  национальные уголки в соответствии с возрастом детей.</w:t>
      </w:r>
      <w:r w:rsidRPr="003003C1">
        <w:rPr>
          <w:rFonts w:ascii="Times New Roman" w:eastAsia="Calibri" w:hAnsi="Times New Roman" w:cs="Times New Roman"/>
          <w:sz w:val="24"/>
          <w:szCs w:val="24"/>
          <w:lang w:val="tt-RU"/>
        </w:rPr>
        <w:tab/>
        <w:t xml:space="preserve">В группах создается языковая среда, а так же оформлены информационные уголки для родителей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по реализации УМК.   </w:t>
      </w:r>
    </w:p>
    <w:p w:rsidR="0027573B" w:rsidRPr="003003C1" w:rsidRDefault="0027573B" w:rsidP="0027573B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7573B" w:rsidRPr="003003C1" w:rsidRDefault="0027573B" w:rsidP="0027573B">
      <w:pPr>
        <w:tabs>
          <w:tab w:val="left" w:pos="108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Результаты мониторинга по обучению детей татарскому языку</w:t>
      </w:r>
      <w:r w:rsidR="008F43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 родному языку</w:t>
      </w:r>
      <w:r w:rsidRPr="003003C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на </w:t>
      </w:r>
      <w:r w:rsidR="00567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май</w:t>
      </w:r>
      <w:r w:rsidRPr="003003C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201</w:t>
      </w:r>
      <w:r w:rsidR="008F43F4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3003C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г:</w:t>
      </w:r>
    </w:p>
    <w:p w:rsidR="0027573B" w:rsidRPr="003003C1" w:rsidRDefault="008F43F4" w:rsidP="0027573B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Средняя группа, 18 детей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F43F4" w:rsidTr="008F43F4"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3F4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3F4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8F43F4" w:rsidTr="008F43F4"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8-44%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10-56%</w:t>
            </w:r>
          </w:p>
        </w:tc>
      </w:tr>
      <w:tr w:rsidR="008F43F4" w:rsidTr="008F43F4"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3-38%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5-50%</w:t>
            </w:r>
          </w:p>
        </w:tc>
      </w:tr>
      <w:tr w:rsidR="008F43F4" w:rsidTr="008F43F4"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5-67%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5-50%</w:t>
            </w:r>
          </w:p>
        </w:tc>
      </w:tr>
      <w:tr w:rsidR="008F43F4" w:rsidTr="008F43F4"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F43F4" w:rsidRPr="008F43F4" w:rsidRDefault="008F43F4" w:rsidP="002757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03C1" w:rsidRPr="003003C1" w:rsidRDefault="003003C1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F43F4" w:rsidRPr="003003C1" w:rsidRDefault="008F43F4" w:rsidP="008F43F4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С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таршие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групп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ы, 40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детей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F43F4" w:rsidTr="000E6021"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3F4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3F4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8F43F4" w:rsidTr="000E6021"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190" w:type="dxa"/>
          </w:tcPr>
          <w:p w:rsidR="008F43F4" w:rsidRPr="008F43F4" w:rsidRDefault="008F43F4" w:rsidP="008F43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8F43F4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F43F4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F43F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F43F4" w:rsidTr="000E6021"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3190" w:type="dxa"/>
          </w:tcPr>
          <w:p w:rsidR="008F43F4" w:rsidRPr="008F43F4" w:rsidRDefault="008F43F4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6752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8F43F4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14-36</w:t>
            </w:r>
            <w:r w:rsidR="008F43F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F43F4" w:rsidTr="000E6021"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3190" w:type="dxa"/>
          </w:tcPr>
          <w:p w:rsidR="008F43F4" w:rsidRPr="008F43F4" w:rsidRDefault="008F43F4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6752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8F43F4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  <w:r w:rsidR="008F43F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F43F4" w:rsidTr="000E6021"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F43F4" w:rsidRPr="008F43F4" w:rsidRDefault="008F43F4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43F4" w:rsidRPr="003003C1" w:rsidRDefault="008F43F4" w:rsidP="008F43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67520" w:rsidRPr="003003C1" w:rsidRDefault="00567520" w:rsidP="00567520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Подготовительная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групп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а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22 ребенка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67520" w:rsidTr="000E6021"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3F4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3F4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567520" w:rsidTr="000E6021"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190" w:type="dxa"/>
          </w:tcPr>
          <w:p w:rsidR="00567520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567520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67520" w:rsidTr="000E6021"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3190" w:type="dxa"/>
          </w:tcPr>
          <w:p w:rsidR="00567520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567520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67520" w:rsidTr="000E6021"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3190" w:type="dxa"/>
          </w:tcPr>
          <w:p w:rsidR="00567520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567520" w:rsidRPr="008F43F4" w:rsidRDefault="00567520" w:rsidP="00567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67520" w:rsidTr="000E6021"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67520" w:rsidRPr="008F43F4" w:rsidRDefault="00567520" w:rsidP="000E6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 ФИНАНСОВО-ХОЗЯЙСТВЕННАЯ ДЕЯТЕЛЬНОСТЬ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и коллектив в тесном сотрудничестве с семьями воспитанников работали  над укреплением материально-технической базы МБДОУ, над созданием  условий для воспитания, обучения и оздоровления дошкольников.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Результаты административно-хозяйственной деятельности ДОУ оказывают существенн</w:t>
      </w:r>
      <w:r w:rsidR="00FA08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влияние на качество и уровень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на  обеспечение охраны   жизни и здоровья детей, обеспечивают стабильное функционирование различных систем, сопровождающих образовательные, оздоровительные,  социально-бытовые процессы учреждения.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201</w:t>
      </w:r>
      <w:r w:rsidR="00AA35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AA35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целью улучшения материально-технической базы и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медико-социальных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условий в дошкольном учреждении проводилась планомерная работа по административно-хозяйственной деятельности. </w:t>
      </w:r>
    </w:p>
    <w:p w:rsidR="0027573B" w:rsidRPr="003003C1" w:rsidRDefault="0027573B" w:rsidP="0027573B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С целью обеспечения режима безопасности в ДОУ проводились:</w:t>
      </w:r>
    </w:p>
    <w:p w:rsidR="0027573B" w:rsidRPr="003003C1" w:rsidRDefault="0027573B" w:rsidP="0027573B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- инструктажи для сотрудников и родителей вновь поступивших детей;</w:t>
      </w:r>
    </w:p>
    <w:p w:rsidR="0027573B" w:rsidRPr="003003C1" w:rsidRDefault="0027573B" w:rsidP="0027573B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- текущий ремонт групп.</w:t>
      </w:r>
    </w:p>
    <w:p w:rsidR="0027573B" w:rsidRPr="003003C1" w:rsidRDefault="0027573B" w:rsidP="0027573B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рамках хозяйственной деятельности проведены следующие мероприятия:</w:t>
      </w:r>
    </w:p>
    <w:p w:rsidR="0027573B" w:rsidRPr="003003C1" w:rsidRDefault="0027573B" w:rsidP="0027573B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- отремонтированы 3 </w:t>
      </w:r>
      <w:r w:rsidR="00AA353C">
        <w:rPr>
          <w:rFonts w:ascii="Times New Roman" w:eastAsia="Calibri" w:hAnsi="Times New Roman" w:cs="Times New Roman"/>
          <w:sz w:val="24"/>
          <w:szCs w:val="24"/>
        </w:rPr>
        <w:t>веранды</w:t>
      </w:r>
      <w:r w:rsidRPr="003003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7573B" w:rsidRPr="003003C1" w:rsidRDefault="0027573B" w:rsidP="0027573B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завезен песок.</w:t>
      </w:r>
    </w:p>
    <w:p w:rsidR="0027573B" w:rsidRPr="003003C1" w:rsidRDefault="00AA353C" w:rsidP="0027573B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сделан косметический ремонт в группах, коридоре, благоустроены участки.</w:t>
      </w:r>
    </w:p>
    <w:p w:rsidR="00FA08D0" w:rsidRDefault="00FA08D0" w:rsidP="002757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08D0" w:rsidRDefault="00FA08D0" w:rsidP="002757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73B" w:rsidRPr="003003C1" w:rsidRDefault="0027573B" w:rsidP="002757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03C1">
        <w:rPr>
          <w:rFonts w:ascii="Times New Roman" w:eastAsia="Calibri" w:hAnsi="Times New Roman" w:cs="Times New Roman"/>
          <w:b/>
          <w:sz w:val="28"/>
          <w:szCs w:val="28"/>
        </w:rPr>
        <w:t>Условия осуществления образовательного процесса</w:t>
      </w:r>
    </w:p>
    <w:p w:rsidR="0027573B" w:rsidRPr="003003C1" w:rsidRDefault="0027573B" w:rsidP="002757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03C1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Материально-техническая база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В наличии:  музыкальный и спортивный  зал, кабинеты учителей-логопедов, педагога-психолога, медицинский кабинет (включая процедурный и изолятор), спортивная площадка. Данные компоненты обеспечивают возможность организации разнообразных видов детской деятельности по интересам.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Создана современная информационно - техническая база:  мультимедиа - проектор, музыкальный центр, магнитофоны, вид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ео и ау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>дио материалы для работы с детьми и педагогами, и др. Можно сделать вывод, что в ДОУ хорошая материально – техническая база, правильно организованная предметно – развивающая среда.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10.ОБЕСПЕЧЕНИЕ БЕЗОПАСНОСТИ ОБРАЗОВАТЕЛЬНОГО ПРОЦЕССА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деятельности администрации детского сада по обеспечению безопасности в детском саду является: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пожарная безопасность,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антитеррористическая безопасность,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выполнения санитарно-гигиенических требований,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охрана труда.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8278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 года обновлены и поддерживаются в состоянии постоянной готовности первичные средства пожаротушения: огнетушители, пожарные краны, пожарные шланги и т.д. Имеется пожарная сигнализация в здании, в текущем году обновлена пожарная сигнализация в подвальном помещении ДОУ, проведена в складских помещениях. Соблюдаются требования к содержанию эвакуационных выходов. 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соблюдения антитеррористической безопасности в детском саду имеется сигнал тревожной кнопки.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ab/>
        <w:t>В МБДОУ созданы условия по организации безопасности образовательного процесса:</w:t>
      </w:r>
    </w:p>
    <w:p w:rsidR="0027573B" w:rsidRPr="003003C1" w:rsidRDefault="0027573B" w:rsidP="002757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Приказом руководителя назначены ответственные за организацию безопасности образовательного процесса и охрану труда работников, которые периодически проходят обучение;</w:t>
      </w:r>
    </w:p>
    <w:p w:rsidR="0027573B" w:rsidRPr="003003C1" w:rsidRDefault="0027573B" w:rsidP="002757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проводятся тренировки по эвакуации детей при пожар</w:t>
      </w:r>
      <w:r w:rsidR="00936B5B" w:rsidRPr="003003C1">
        <w:rPr>
          <w:rFonts w:ascii="Times New Roman" w:eastAsia="Calibri" w:hAnsi="Times New Roman" w:cs="Times New Roman"/>
          <w:sz w:val="24"/>
          <w:szCs w:val="24"/>
        </w:rPr>
        <w:t>е; издан приказ по учреждению «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Об охране труда и соблюдении ТБ в ДОУ в 2013-2014 учебном году», которым создана комиссия по соблюдению правил ТБ, по наблюдению за состоянием и эксплуатацией зданий и сооружений. Возложена ответственность на должностных лиц и педагогов за организацию работы по соблюдению в образовательном  процессе норм и правил охраны жизни и здоровья детей. Систематически проводится гигиеническое обучение работников. 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Принимаются меры антитеррористической защищенности:</w:t>
      </w:r>
    </w:p>
    <w:p w:rsidR="0027573B" w:rsidRPr="003003C1" w:rsidRDefault="0027573B" w:rsidP="002757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установлена специальная автоматическая система пожарной сигнализации; </w:t>
      </w:r>
    </w:p>
    <w:p w:rsidR="0027573B" w:rsidRPr="003003C1" w:rsidRDefault="0027573B" w:rsidP="002757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ночное время и в выходные дни охрана детского сада осуществляется силами штатных сторожей;</w:t>
      </w:r>
    </w:p>
    <w:p w:rsidR="0027573B" w:rsidRPr="003003C1" w:rsidRDefault="0027573B" w:rsidP="002757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оформлен паспорт безопасности, в системе проводится работа по гражданской обороне и действиям в ЧС природного и техногенного характера.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учебного года был издан приказ о соблюдении мер по охране жизнедеятельности детей, соблюдается режим закрытия учреждения. </w:t>
      </w:r>
    </w:p>
    <w:p w:rsidR="0027573B" w:rsidRPr="003003C1" w:rsidRDefault="0027573B" w:rsidP="00E177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</w:t>
      </w:r>
      <w:r w:rsidR="00567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3ADB" w:rsidRPr="003003C1" w:rsidRDefault="00D53ADB"/>
    <w:sectPr w:rsidR="00D53ADB" w:rsidRPr="003003C1" w:rsidSect="00B87036">
      <w:footerReference w:type="default" r:id="rId10"/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D1" w:rsidRDefault="004546D1">
      <w:pPr>
        <w:spacing w:after="0" w:line="240" w:lineRule="auto"/>
      </w:pPr>
      <w:r>
        <w:separator/>
      </w:r>
    </w:p>
  </w:endnote>
  <w:endnote w:type="continuationSeparator" w:id="0">
    <w:p w:rsidR="004546D1" w:rsidRDefault="00454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7F0" w:rsidRDefault="009177F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7520">
      <w:rPr>
        <w:noProof/>
      </w:rPr>
      <w:t>1</w:t>
    </w:r>
    <w:r>
      <w:fldChar w:fldCharType="end"/>
    </w:r>
  </w:p>
  <w:p w:rsidR="009177F0" w:rsidRDefault="009177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D1" w:rsidRDefault="004546D1">
      <w:pPr>
        <w:spacing w:after="0" w:line="240" w:lineRule="auto"/>
      </w:pPr>
      <w:r>
        <w:separator/>
      </w:r>
    </w:p>
  </w:footnote>
  <w:footnote w:type="continuationSeparator" w:id="0">
    <w:p w:rsidR="004546D1" w:rsidRDefault="00454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BC8D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</w:abstractNum>
  <w:abstractNum w:abstractNumId="2">
    <w:nsid w:val="00000002"/>
    <w:multiLevelType w:val="multilevel"/>
    <w:tmpl w:val="00000002"/>
    <w:name w:val="WW8Num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</w:abstractNum>
  <w:abstractNum w:abstractNumId="3">
    <w:nsid w:val="00000003"/>
    <w:multiLevelType w:val="multilevel"/>
    <w:tmpl w:val="00000003"/>
    <w:name w:val="WW8Num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</w:abstractNum>
  <w:abstractNum w:abstractNumId="4">
    <w:nsid w:val="00000004"/>
    <w:multiLevelType w:val="multilevel"/>
    <w:tmpl w:val="00000004"/>
    <w:name w:val="WW8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5">
    <w:nsid w:val="034B0477"/>
    <w:multiLevelType w:val="hybridMultilevel"/>
    <w:tmpl w:val="79B235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3669A"/>
    <w:multiLevelType w:val="hybridMultilevel"/>
    <w:tmpl w:val="AB14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74898"/>
    <w:multiLevelType w:val="multilevel"/>
    <w:tmpl w:val="662E6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7A3E9B"/>
    <w:multiLevelType w:val="hybridMultilevel"/>
    <w:tmpl w:val="2EA6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679FF"/>
    <w:multiLevelType w:val="hybridMultilevel"/>
    <w:tmpl w:val="0E8693D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345D42"/>
    <w:multiLevelType w:val="multilevel"/>
    <w:tmpl w:val="026C23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D502B7"/>
    <w:multiLevelType w:val="hybridMultilevel"/>
    <w:tmpl w:val="9A461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174AE4"/>
    <w:multiLevelType w:val="hybridMultilevel"/>
    <w:tmpl w:val="C85ACB90"/>
    <w:lvl w:ilvl="0" w:tplc="041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1E4E5D45"/>
    <w:multiLevelType w:val="hybridMultilevel"/>
    <w:tmpl w:val="5BB23786"/>
    <w:lvl w:ilvl="0" w:tplc="44B41BEA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3DF6A89"/>
    <w:multiLevelType w:val="hybridMultilevel"/>
    <w:tmpl w:val="C9D6C3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EE2CE8"/>
    <w:multiLevelType w:val="hybridMultilevel"/>
    <w:tmpl w:val="951A7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93367D"/>
    <w:multiLevelType w:val="hybridMultilevel"/>
    <w:tmpl w:val="4CC4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01C32"/>
    <w:multiLevelType w:val="hybridMultilevel"/>
    <w:tmpl w:val="D7D24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B6A46C3"/>
    <w:multiLevelType w:val="hybridMultilevel"/>
    <w:tmpl w:val="3388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419D0"/>
    <w:multiLevelType w:val="hybridMultilevel"/>
    <w:tmpl w:val="EE16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CD667A"/>
    <w:multiLevelType w:val="hybridMultilevel"/>
    <w:tmpl w:val="FA04F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281146"/>
    <w:multiLevelType w:val="hybridMultilevel"/>
    <w:tmpl w:val="9656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403CD0"/>
    <w:multiLevelType w:val="hybridMultilevel"/>
    <w:tmpl w:val="8E5E2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640081"/>
    <w:multiLevelType w:val="hybridMultilevel"/>
    <w:tmpl w:val="EDB01420"/>
    <w:lvl w:ilvl="0" w:tplc="00201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7146B7"/>
    <w:multiLevelType w:val="multilevel"/>
    <w:tmpl w:val="1E5C0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814A8F"/>
    <w:multiLevelType w:val="hybridMultilevel"/>
    <w:tmpl w:val="31D65B7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>
    <w:nsid w:val="51894B67"/>
    <w:multiLevelType w:val="multilevel"/>
    <w:tmpl w:val="D2DA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62A1A"/>
    <w:multiLevelType w:val="hybridMultilevel"/>
    <w:tmpl w:val="A4221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A358A"/>
    <w:multiLevelType w:val="hybridMultilevel"/>
    <w:tmpl w:val="0BAC3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E571C0"/>
    <w:multiLevelType w:val="hybridMultilevel"/>
    <w:tmpl w:val="43B61E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CF4CFB"/>
    <w:multiLevelType w:val="hybridMultilevel"/>
    <w:tmpl w:val="06F8A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D86F17"/>
    <w:multiLevelType w:val="hybridMultilevel"/>
    <w:tmpl w:val="371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72EFB"/>
    <w:multiLevelType w:val="hybridMultilevel"/>
    <w:tmpl w:val="1C266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CB0AF7"/>
    <w:multiLevelType w:val="hybridMultilevel"/>
    <w:tmpl w:val="9D9E243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5453982"/>
    <w:multiLevelType w:val="hybridMultilevel"/>
    <w:tmpl w:val="320202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5F6613"/>
    <w:multiLevelType w:val="multilevel"/>
    <w:tmpl w:val="515A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7"/>
  </w:num>
  <w:num w:numId="8">
    <w:abstractNumId w:val="19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7"/>
  </w:num>
  <w:num w:numId="14">
    <w:abstractNumId w:val="12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25"/>
  </w:num>
  <w:num w:numId="20">
    <w:abstractNumId w:val="16"/>
  </w:num>
  <w:num w:numId="21">
    <w:abstractNumId w:val="11"/>
  </w:num>
  <w:num w:numId="22">
    <w:abstractNumId w:val="32"/>
  </w:num>
  <w:num w:numId="23">
    <w:abstractNumId w:val="5"/>
  </w:num>
  <w:num w:numId="24">
    <w:abstractNumId w:val="31"/>
  </w:num>
  <w:num w:numId="25">
    <w:abstractNumId w:val="7"/>
  </w:num>
  <w:num w:numId="26">
    <w:abstractNumId w:val="35"/>
  </w:num>
  <w:num w:numId="27">
    <w:abstractNumId w:val="33"/>
  </w:num>
  <w:num w:numId="28">
    <w:abstractNumId w:val="15"/>
  </w:num>
  <w:num w:numId="29">
    <w:abstractNumId w:val="26"/>
  </w:num>
  <w:num w:numId="30">
    <w:abstractNumId w:val="15"/>
  </w:num>
  <w:num w:numId="31">
    <w:abstractNumId w:val="21"/>
  </w:num>
  <w:num w:numId="32">
    <w:abstractNumId w:val="23"/>
  </w:num>
  <w:num w:numId="33">
    <w:abstractNumId w:val="10"/>
  </w:num>
  <w:num w:numId="34">
    <w:abstractNumId w:val="6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B0"/>
    <w:rsid w:val="00117D69"/>
    <w:rsid w:val="00185E98"/>
    <w:rsid w:val="00197EAF"/>
    <w:rsid w:val="001E44BB"/>
    <w:rsid w:val="00242DE1"/>
    <w:rsid w:val="0027573B"/>
    <w:rsid w:val="003003C1"/>
    <w:rsid w:val="0031656B"/>
    <w:rsid w:val="0044128C"/>
    <w:rsid w:val="004546D1"/>
    <w:rsid w:val="005463ED"/>
    <w:rsid w:val="00567520"/>
    <w:rsid w:val="006D0224"/>
    <w:rsid w:val="00827841"/>
    <w:rsid w:val="00853C8F"/>
    <w:rsid w:val="008F43F4"/>
    <w:rsid w:val="009177F0"/>
    <w:rsid w:val="00921799"/>
    <w:rsid w:val="00936B5B"/>
    <w:rsid w:val="00942C99"/>
    <w:rsid w:val="00974F83"/>
    <w:rsid w:val="00AA353C"/>
    <w:rsid w:val="00AB605D"/>
    <w:rsid w:val="00B11E18"/>
    <w:rsid w:val="00B87036"/>
    <w:rsid w:val="00C37C9B"/>
    <w:rsid w:val="00CF05B0"/>
    <w:rsid w:val="00D53ADB"/>
    <w:rsid w:val="00D804DA"/>
    <w:rsid w:val="00E177A2"/>
    <w:rsid w:val="00E258F5"/>
    <w:rsid w:val="00FA08D0"/>
    <w:rsid w:val="00FD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573B"/>
  </w:style>
  <w:style w:type="paragraph" w:styleId="a3">
    <w:name w:val="No Spacing"/>
    <w:uiPriority w:val="1"/>
    <w:qFormat/>
    <w:rsid w:val="002757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nhideWhenUsed/>
    <w:rsid w:val="0027573B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Body Text Indent"/>
    <w:basedOn w:val="a"/>
    <w:link w:val="a7"/>
    <w:unhideWhenUsed/>
    <w:rsid w:val="0027573B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Normal (Web)"/>
    <w:basedOn w:val="a"/>
    <w:rsid w:val="0027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27573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7573B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Strong"/>
    <w:qFormat/>
    <w:rsid w:val="0027573B"/>
    <w:rPr>
      <w:b/>
      <w:bCs/>
    </w:rPr>
  </w:style>
  <w:style w:type="character" w:styleId="ac">
    <w:name w:val="Emphasis"/>
    <w:qFormat/>
    <w:rsid w:val="0027573B"/>
    <w:rPr>
      <w:i/>
      <w:iCs/>
    </w:rPr>
  </w:style>
  <w:style w:type="table" w:styleId="ad">
    <w:name w:val="Table Grid"/>
    <w:basedOn w:val="a1"/>
    <w:uiPriority w:val="59"/>
    <w:rsid w:val="0027573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27573B"/>
  </w:style>
  <w:style w:type="character" w:customStyle="1" w:styleId="c64">
    <w:name w:val="c64"/>
    <w:basedOn w:val="a0"/>
    <w:rsid w:val="0027573B"/>
  </w:style>
  <w:style w:type="character" w:styleId="ae">
    <w:name w:val="Book Title"/>
    <w:basedOn w:val="a0"/>
    <w:qFormat/>
    <w:rsid w:val="0027573B"/>
    <w:rPr>
      <w:i/>
      <w:iCs/>
      <w:smallCaps/>
      <w:spacing w:val="5"/>
    </w:rPr>
  </w:style>
  <w:style w:type="paragraph" w:styleId="af">
    <w:name w:val="Balloon Text"/>
    <w:basedOn w:val="a"/>
    <w:link w:val="af0"/>
    <w:uiPriority w:val="99"/>
    <w:semiHidden/>
    <w:unhideWhenUsed/>
    <w:rsid w:val="0027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5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573B"/>
  </w:style>
  <w:style w:type="paragraph" w:styleId="a3">
    <w:name w:val="No Spacing"/>
    <w:uiPriority w:val="1"/>
    <w:qFormat/>
    <w:rsid w:val="002757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nhideWhenUsed/>
    <w:rsid w:val="0027573B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Body Text Indent"/>
    <w:basedOn w:val="a"/>
    <w:link w:val="a7"/>
    <w:unhideWhenUsed/>
    <w:rsid w:val="0027573B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Normal (Web)"/>
    <w:basedOn w:val="a"/>
    <w:rsid w:val="0027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27573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7573B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Strong"/>
    <w:qFormat/>
    <w:rsid w:val="0027573B"/>
    <w:rPr>
      <w:b/>
      <w:bCs/>
    </w:rPr>
  </w:style>
  <w:style w:type="character" w:styleId="ac">
    <w:name w:val="Emphasis"/>
    <w:qFormat/>
    <w:rsid w:val="0027573B"/>
    <w:rPr>
      <w:i/>
      <w:iCs/>
    </w:rPr>
  </w:style>
  <w:style w:type="table" w:styleId="ad">
    <w:name w:val="Table Grid"/>
    <w:basedOn w:val="a1"/>
    <w:uiPriority w:val="59"/>
    <w:rsid w:val="0027573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27573B"/>
  </w:style>
  <w:style w:type="character" w:customStyle="1" w:styleId="c64">
    <w:name w:val="c64"/>
    <w:basedOn w:val="a0"/>
    <w:rsid w:val="0027573B"/>
  </w:style>
  <w:style w:type="character" w:styleId="ae">
    <w:name w:val="Book Title"/>
    <w:basedOn w:val="a0"/>
    <w:qFormat/>
    <w:rsid w:val="0027573B"/>
    <w:rPr>
      <w:i/>
      <w:iCs/>
      <w:smallCaps/>
      <w:spacing w:val="5"/>
    </w:rPr>
  </w:style>
  <w:style w:type="paragraph" w:styleId="af">
    <w:name w:val="Balloon Text"/>
    <w:basedOn w:val="a"/>
    <w:link w:val="af0"/>
    <w:uiPriority w:val="99"/>
    <w:semiHidden/>
    <w:unhideWhenUsed/>
    <w:rsid w:val="0027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5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156146179401995E-2"/>
          <c:y val="0.16315789473684211"/>
          <c:w val="0.54651162790697672"/>
          <c:h val="0.6842105263157894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2"/>
              <c:delete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2"/>
                <c:pt idx="0">
                  <c:v>высшее</c:v>
                </c:pt>
                <c:pt idx="1">
                  <c:v>средне-спец.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0.85</c:v>
                </c:pt>
                <c:pt idx="1">
                  <c:v>0.15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2"/>
                <c:pt idx="0">
                  <c:v>высшее</c:v>
                </c:pt>
                <c:pt idx="1">
                  <c:v>средне-спец.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delete val="1"/>
      </c:legendEntry>
      <c:layout>
        <c:manualLayout>
          <c:xMode val="edge"/>
          <c:yMode val="edge"/>
          <c:x val="0.70598006644518274"/>
          <c:y val="0.18947368421052632"/>
          <c:w val="0.28737541528239202"/>
          <c:h val="0.573684210526315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643835616438356"/>
          <c:y val="5.3191489361702128E-2"/>
          <c:w val="0.58904109589041098"/>
          <c:h val="0.8404255319148936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I группа здоровья</c:v>
                </c:pt>
              </c:strCache>
            </c:strRef>
          </c:tx>
          <c:spPr>
            <a:solidFill>
              <a:srgbClr val="FFFF00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II группа здоровия</c:v>
                </c:pt>
              </c:strCache>
            </c:strRef>
          </c:tx>
          <c:spPr>
            <a:solidFill>
              <a:srgbClr val="008080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118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III группа здоровья</c:v>
                </c:pt>
              </c:strCache>
            </c:strRef>
          </c:tx>
          <c:spPr>
            <a:solidFill>
              <a:srgbClr val="FF00FF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9597824"/>
        <c:axId val="95629312"/>
        <c:axId val="0"/>
      </c:bar3DChart>
      <c:catAx>
        <c:axId val="89597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5629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5629312"/>
        <c:scaling>
          <c:orientation val="minMax"/>
        </c:scaling>
        <c:delete val="0"/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597824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0.74315068493150682"/>
          <c:y val="0.23404255319148937"/>
          <c:w val="0.24315068493150685"/>
          <c:h val="0.53191489361702127"/>
        </c:manualLayout>
      </c:layout>
      <c:overlay val="0"/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75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14</Pages>
  <Words>4115</Words>
  <Characters>23459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Ляйля</dc:creator>
  <cp:keywords/>
  <dc:description/>
  <cp:lastModifiedBy>Ляйля</cp:lastModifiedBy>
  <cp:revision>14</cp:revision>
  <cp:lastPrinted>2014-11-11T09:40:00Z</cp:lastPrinted>
  <dcterms:created xsi:type="dcterms:W3CDTF">2014-10-30T10:21:00Z</dcterms:created>
  <dcterms:modified xsi:type="dcterms:W3CDTF">2015-09-29T07:25:00Z</dcterms:modified>
</cp:coreProperties>
</file>